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7D8" w:rsidRDefault="006827D8" w:rsidP="00855B70">
      <w:pPr>
        <w:ind w:left="0" w:right="-7" w:firstLine="0"/>
        <w:rPr>
          <w:b/>
        </w:rPr>
      </w:pPr>
    </w:p>
    <w:p w:rsidR="00CA17AE" w:rsidRPr="00D64D02" w:rsidRDefault="00A14D8C" w:rsidP="00F9148F">
      <w:pPr>
        <w:spacing w:line="240" w:lineRule="auto"/>
        <w:ind w:left="0" w:right="-7" w:firstLine="0"/>
        <w:jc w:val="center"/>
        <w:rPr>
          <w:b/>
        </w:rPr>
      </w:pPr>
      <w:r>
        <w:rPr>
          <w:b/>
        </w:rPr>
        <w:t xml:space="preserve">         </w:t>
      </w:r>
      <w:r w:rsidR="00CA17AE" w:rsidRPr="00D64D02">
        <w:rPr>
          <w:b/>
        </w:rPr>
        <w:t>PROCEEDINGS OF THE COMMISSIONER OF COLLEGIATE EDUCATION</w:t>
      </w:r>
    </w:p>
    <w:p w:rsidR="00CA17AE" w:rsidRPr="00D64D02" w:rsidRDefault="00A14D8C" w:rsidP="00F9148F">
      <w:pPr>
        <w:spacing w:line="240" w:lineRule="auto"/>
        <w:ind w:left="0" w:firstLine="0"/>
        <w:jc w:val="center"/>
        <w:rPr>
          <w:b/>
        </w:rPr>
      </w:pPr>
      <w:r>
        <w:rPr>
          <w:b/>
        </w:rPr>
        <w:t xml:space="preserve">                </w:t>
      </w:r>
      <w:r w:rsidR="00CA17AE" w:rsidRPr="00D64D02">
        <w:rPr>
          <w:b/>
        </w:rPr>
        <w:t xml:space="preserve">TELANGANA </w:t>
      </w:r>
      <w:proofErr w:type="gramStart"/>
      <w:r w:rsidR="00CA17AE" w:rsidRPr="00D64D02">
        <w:rPr>
          <w:b/>
        </w:rPr>
        <w:t>STATE :</w:t>
      </w:r>
      <w:proofErr w:type="gramEnd"/>
      <w:r w:rsidR="00CA17AE" w:rsidRPr="00D64D02">
        <w:rPr>
          <w:b/>
        </w:rPr>
        <w:t xml:space="preserve"> : HYDERABAD</w:t>
      </w:r>
    </w:p>
    <w:p w:rsidR="00CA17AE" w:rsidRPr="00D64D02" w:rsidRDefault="00CA17AE" w:rsidP="00F9148F">
      <w:pPr>
        <w:spacing w:line="240" w:lineRule="auto"/>
        <w:ind w:left="0" w:firstLine="0"/>
        <w:jc w:val="center"/>
        <w:rPr>
          <w:b/>
        </w:rPr>
      </w:pPr>
    </w:p>
    <w:p w:rsidR="00CA17AE" w:rsidRPr="00D64D02" w:rsidRDefault="00A14D8C" w:rsidP="00F9148F">
      <w:pPr>
        <w:spacing w:line="240" w:lineRule="auto"/>
        <w:ind w:left="0" w:firstLine="0"/>
        <w:jc w:val="center"/>
        <w:rPr>
          <w:b/>
        </w:rPr>
      </w:pPr>
      <w:r>
        <w:rPr>
          <w:b/>
        </w:rPr>
        <w:t xml:space="preserve">              </w:t>
      </w:r>
      <w:r w:rsidR="00443882" w:rsidRPr="00D64D02">
        <w:rPr>
          <w:b/>
        </w:rPr>
        <w:t xml:space="preserve">Present: </w:t>
      </w:r>
      <w:proofErr w:type="spellStart"/>
      <w:r w:rsidR="00CA17AE" w:rsidRPr="00D64D02">
        <w:rPr>
          <w:b/>
        </w:rPr>
        <w:t>Navin</w:t>
      </w:r>
      <w:proofErr w:type="spellEnd"/>
      <w:r w:rsidR="00CA17AE" w:rsidRPr="00D64D02">
        <w:rPr>
          <w:b/>
        </w:rPr>
        <w:t xml:space="preserve"> </w:t>
      </w:r>
      <w:proofErr w:type="spellStart"/>
      <w:r w:rsidR="00CA17AE" w:rsidRPr="00D64D02">
        <w:rPr>
          <w:b/>
        </w:rPr>
        <w:t>Mittal</w:t>
      </w:r>
      <w:proofErr w:type="spellEnd"/>
      <w:r w:rsidR="00CA17AE" w:rsidRPr="00D64D02">
        <w:rPr>
          <w:b/>
        </w:rPr>
        <w:t xml:space="preserve"> IAS</w:t>
      </w:r>
    </w:p>
    <w:p w:rsidR="00CA17AE" w:rsidRDefault="00A14D8C" w:rsidP="00F9148F">
      <w:pPr>
        <w:spacing w:line="240" w:lineRule="auto"/>
        <w:ind w:left="0" w:right="0" w:firstLine="0"/>
        <w:jc w:val="center"/>
        <w:rPr>
          <w:b/>
          <w:sz w:val="18"/>
        </w:rPr>
      </w:pPr>
      <w:r>
        <w:rPr>
          <w:b/>
          <w:sz w:val="18"/>
        </w:rPr>
        <w:t xml:space="preserve">             </w:t>
      </w:r>
    </w:p>
    <w:p w:rsidR="00CA17AE" w:rsidRDefault="00CA17AE" w:rsidP="00F9148F">
      <w:pPr>
        <w:spacing w:line="240" w:lineRule="auto"/>
        <w:ind w:left="0" w:right="-7" w:firstLine="720"/>
        <w:rPr>
          <w:b/>
        </w:rPr>
      </w:pPr>
      <w:proofErr w:type="spellStart"/>
      <w:r>
        <w:rPr>
          <w:b/>
          <w:u w:val="single"/>
        </w:rPr>
        <w:t>Rc</w:t>
      </w:r>
      <w:proofErr w:type="spellEnd"/>
      <w:r>
        <w:rPr>
          <w:b/>
          <w:u w:val="single"/>
        </w:rPr>
        <w:t>. No. 81/GDC&amp;CS/2015</w:t>
      </w:r>
      <w:r>
        <w:rPr>
          <w:b/>
        </w:rPr>
        <w:t xml:space="preserve">, </w:t>
      </w:r>
      <w:r>
        <w:rPr>
          <w:b/>
        </w:rPr>
        <w:tab/>
      </w:r>
      <w:r>
        <w:rPr>
          <w:b/>
        </w:rPr>
        <w:tab/>
      </w:r>
      <w:r>
        <w:rPr>
          <w:b/>
        </w:rPr>
        <w:tab/>
      </w:r>
      <w:r>
        <w:rPr>
          <w:b/>
        </w:rPr>
        <w:tab/>
      </w:r>
      <w:r w:rsidR="00C77B4C">
        <w:rPr>
          <w:b/>
        </w:rPr>
        <w:t xml:space="preserve">    </w:t>
      </w:r>
      <w:r w:rsidR="00F9148F">
        <w:rPr>
          <w:b/>
        </w:rPr>
        <w:t xml:space="preserve">        </w:t>
      </w:r>
      <w:r w:rsidR="00C77B4C">
        <w:rPr>
          <w:b/>
        </w:rPr>
        <w:t xml:space="preserve"> </w:t>
      </w:r>
      <w:r w:rsidR="00C77B4C">
        <w:rPr>
          <w:b/>
          <w:u w:val="single"/>
        </w:rPr>
        <w:t>D</w:t>
      </w:r>
      <w:r w:rsidR="00302106">
        <w:rPr>
          <w:b/>
          <w:u w:val="single"/>
        </w:rPr>
        <w:t>t</w:t>
      </w:r>
      <w:proofErr w:type="gramStart"/>
      <w:r w:rsidR="00302106">
        <w:rPr>
          <w:b/>
          <w:u w:val="single"/>
        </w:rPr>
        <w:t>:28.08</w:t>
      </w:r>
      <w:r>
        <w:rPr>
          <w:b/>
          <w:u w:val="single"/>
        </w:rPr>
        <w:t>.2018</w:t>
      </w:r>
      <w:proofErr w:type="gramEnd"/>
    </w:p>
    <w:p w:rsidR="00CA17AE" w:rsidRDefault="00CA17AE" w:rsidP="00855B70">
      <w:pPr>
        <w:spacing w:line="240" w:lineRule="auto"/>
        <w:ind w:left="0" w:firstLine="0"/>
      </w:pPr>
    </w:p>
    <w:p w:rsidR="00CA17AE" w:rsidRDefault="00CA17AE" w:rsidP="00855B70">
      <w:pPr>
        <w:spacing w:line="240" w:lineRule="auto"/>
        <w:ind w:left="1470" w:right="615" w:hanging="750"/>
      </w:pPr>
      <w:r>
        <w:t>Sub: Department of Collegiate Education – Rationalisation of courses in Government Degree Colleges in the State – Re-allotm</w:t>
      </w:r>
      <w:r w:rsidR="00490C03">
        <w:t xml:space="preserve">ent of Teaching </w:t>
      </w:r>
      <w:r>
        <w:t xml:space="preserve"> </w:t>
      </w:r>
      <w:r w:rsidR="005D47C3">
        <w:t xml:space="preserve">posts to </w:t>
      </w:r>
      <w:r>
        <w:t xml:space="preserve">all the Government Degree Colleges in the State in view of student’ strength and workload in each college </w:t>
      </w:r>
      <w:r w:rsidR="00987A8D">
        <w:t>Fixation of Cadre Strength</w:t>
      </w:r>
      <w:r w:rsidR="006E7499">
        <w:t xml:space="preserve"> Permanent/Temporary–</w:t>
      </w:r>
      <w:r>
        <w:t>Orders – Issued.</w:t>
      </w:r>
    </w:p>
    <w:p w:rsidR="00CA17AE" w:rsidRDefault="00CA17AE" w:rsidP="00855B70">
      <w:pPr>
        <w:spacing w:line="240" w:lineRule="auto"/>
        <w:ind w:left="0" w:right="615" w:firstLine="0"/>
      </w:pPr>
    </w:p>
    <w:p w:rsidR="00CA17AE" w:rsidRDefault="0030444E" w:rsidP="00855B70">
      <w:pPr>
        <w:spacing w:line="240" w:lineRule="auto"/>
        <w:ind w:left="1843" w:right="615" w:hanging="1123"/>
      </w:pPr>
      <w:r>
        <w:t>Read</w:t>
      </w:r>
      <w:proofErr w:type="gramStart"/>
      <w:r>
        <w:t>:</w:t>
      </w:r>
      <w:proofErr w:type="gramEnd"/>
      <w:r w:rsidR="00CA17AE" w:rsidRPr="00D337B5">
        <w:t xml:space="preserve">1) </w:t>
      </w:r>
      <w:r w:rsidR="00434DA3">
        <w:t xml:space="preserve">G.O. Ms. No. 951 </w:t>
      </w:r>
      <w:proofErr w:type="spellStart"/>
      <w:r w:rsidR="00434DA3">
        <w:t>Edn</w:t>
      </w:r>
      <w:proofErr w:type="spellEnd"/>
      <w:r w:rsidR="00434DA3">
        <w:t xml:space="preserve"> Dept., dt:0</w:t>
      </w:r>
      <w:r w:rsidR="00CA17AE" w:rsidRPr="00D337B5">
        <w:t>2.</w:t>
      </w:r>
      <w:r w:rsidR="00434DA3">
        <w:t>0</w:t>
      </w:r>
      <w:r w:rsidR="00CA17AE" w:rsidRPr="00D337B5">
        <w:t>5.1970 (Delegation of powers for conversion of surplus post)</w:t>
      </w:r>
    </w:p>
    <w:p w:rsidR="00CA17AE" w:rsidRPr="00D337B5" w:rsidRDefault="00CB7334" w:rsidP="00855B70">
      <w:pPr>
        <w:spacing w:line="240" w:lineRule="auto"/>
        <w:ind w:left="1560" w:right="615" w:hanging="120"/>
      </w:pPr>
      <w:r>
        <w:t>2</w:t>
      </w:r>
      <w:r w:rsidR="00CA17AE" w:rsidRPr="00D337B5">
        <w:t xml:space="preserve">) G.O. Ms. No. 476 Fin. (SMPC) Dept., </w:t>
      </w:r>
      <w:proofErr w:type="spellStart"/>
      <w:r w:rsidR="00CA17AE" w:rsidRPr="00D337B5">
        <w:t>dt</w:t>
      </w:r>
      <w:proofErr w:type="spellEnd"/>
      <w:r w:rsidR="00CA17AE" w:rsidRPr="00D337B5">
        <w:t xml:space="preserve">: 5.12.2008 (973 (P) + 1219 </w:t>
      </w:r>
      <w:r w:rsidR="00427B95">
        <w:t xml:space="preserve">   (T</w:t>
      </w:r>
      <w:proofErr w:type="gramStart"/>
      <w:r w:rsidR="00427B95">
        <w:t>)+</w:t>
      </w:r>
      <w:proofErr w:type="gramEnd"/>
      <w:r w:rsidR="00CA17AE" w:rsidRPr="00D337B5">
        <w:t>16 (Supernumera</w:t>
      </w:r>
      <w:r>
        <w:t>ry) = 2193 TS posts (3863),</w:t>
      </w:r>
      <w:r w:rsidR="005D47C3">
        <w:t>non-</w:t>
      </w:r>
      <w:r>
        <w:t>plan,</w:t>
      </w:r>
      <w:r w:rsidR="00CA17AE" w:rsidRPr="00D337B5">
        <w:t>25 plan).</w:t>
      </w:r>
    </w:p>
    <w:p w:rsidR="00CA17AE" w:rsidRPr="00D337B5" w:rsidRDefault="00CB7334" w:rsidP="00855B70">
      <w:pPr>
        <w:spacing w:line="240" w:lineRule="auto"/>
        <w:ind w:left="720" w:right="615" w:firstLine="720"/>
      </w:pPr>
      <w:r>
        <w:t>3</w:t>
      </w:r>
      <w:r w:rsidR="00CA17AE" w:rsidRPr="00D337B5">
        <w:t xml:space="preserve">) G.O. Ms. No. 96 (20 posts) HE (CE) Dept, </w:t>
      </w:r>
      <w:proofErr w:type="spellStart"/>
      <w:proofErr w:type="gramStart"/>
      <w:r w:rsidR="00CA17AE" w:rsidRPr="00D337B5">
        <w:t>dt</w:t>
      </w:r>
      <w:proofErr w:type="spellEnd"/>
      <w:proofErr w:type="gramEnd"/>
      <w:r w:rsidR="00CA17AE" w:rsidRPr="00D337B5">
        <w:t>: 10.</w:t>
      </w:r>
      <w:r w:rsidR="0074561A">
        <w:t>0</w:t>
      </w:r>
      <w:r w:rsidR="00CA17AE" w:rsidRPr="00D337B5">
        <w:t>7.2007.</w:t>
      </w:r>
    </w:p>
    <w:p w:rsidR="00CA17AE" w:rsidRPr="00D337B5" w:rsidRDefault="00CB7334" w:rsidP="00855B70">
      <w:pPr>
        <w:spacing w:line="240" w:lineRule="auto"/>
        <w:ind w:left="1560" w:right="615" w:hanging="120"/>
      </w:pPr>
      <w:r>
        <w:t>4</w:t>
      </w:r>
      <w:r w:rsidR="00CA17AE" w:rsidRPr="00D337B5">
        <w:t xml:space="preserve">) G.O. Ms. No. 267 (3 posts) Fin (SMPC) Dept., </w:t>
      </w:r>
      <w:proofErr w:type="spellStart"/>
      <w:proofErr w:type="gramStart"/>
      <w:r w:rsidR="00CA17AE" w:rsidRPr="00D337B5">
        <w:t>dt</w:t>
      </w:r>
      <w:proofErr w:type="spellEnd"/>
      <w:proofErr w:type="gramEnd"/>
      <w:r w:rsidR="00CA17AE" w:rsidRPr="00D337B5">
        <w:t xml:space="preserve">: 24.10.2007 </w:t>
      </w:r>
    </w:p>
    <w:p w:rsidR="00CA17AE" w:rsidRPr="00D337B5" w:rsidRDefault="00CB7334" w:rsidP="00855B70">
      <w:pPr>
        <w:spacing w:line="240" w:lineRule="auto"/>
        <w:ind w:left="1560" w:right="615" w:hanging="120"/>
      </w:pPr>
      <w:r>
        <w:t>5</w:t>
      </w:r>
      <w:r w:rsidR="00CA17AE" w:rsidRPr="00D337B5">
        <w:t xml:space="preserve">) G.O. Ms. No. 269 (34 posts) Fin (SMPC) Dept., </w:t>
      </w:r>
      <w:proofErr w:type="spellStart"/>
      <w:proofErr w:type="gramStart"/>
      <w:r w:rsidR="00CA17AE" w:rsidRPr="00D337B5">
        <w:t>dt</w:t>
      </w:r>
      <w:proofErr w:type="spellEnd"/>
      <w:proofErr w:type="gramEnd"/>
      <w:r w:rsidR="00CA17AE" w:rsidRPr="00D337B5">
        <w:t xml:space="preserve">: 29.10.2007 </w:t>
      </w:r>
    </w:p>
    <w:p w:rsidR="00CA17AE" w:rsidRPr="00D337B5" w:rsidRDefault="00CB7334" w:rsidP="00855B70">
      <w:pPr>
        <w:spacing w:line="240" w:lineRule="auto"/>
        <w:ind w:left="1560" w:right="615" w:hanging="120"/>
      </w:pPr>
      <w:r>
        <w:t>6</w:t>
      </w:r>
      <w:r w:rsidR="00CA17AE" w:rsidRPr="00D337B5">
        <w:t xml:space="preserve">) G.O. Ms. No. 227 (21 posts) Fin (SMPC) Dept., </w:t>
      </w:r>
      <w:proofErr w:type="spellStart"/>
      <w:proofErr w:type="gramStart"/>
      <w:r w:rsidR="00CA17AE" w:rsidRPr="00D337B5">
        <w:t>dt</w:t>
      </w:r>
      <w:proofErr w:type="spellEnd"/>
      <w:proofErr w:type="gramEnd"/>
      <w:r w:rsidR="00CA17AE" w:rsidRPr="00D337B5">
        <w:t>: 5.</w:t>
      </w:r>
      <w:r w:rsidR="0074561A">
        <w:t>0</w:t>
      </w:r>
      <w:r w:rsidR="00CA17AE" w:rsidRPr="00D337B5">
        <w:t xml:space="preserve">8.2008 </w:t>
      </w:r>
    </w:p>
    <w:p w:rsidR="00CA17AE" w:rsidRPr="00D337B5" w:rsidRDefault="00CB7334" w:rsidP="00855B70">
      <w:pPr>
        <w:spacing w:line="240" w:lineRule="auto"/>
        <w:ind w:left="1560" w:right="615" w:hanging="120"/>
      </w:pPr>
      <w:r>
        <w:t>7</w:t>
      </w:r>
      <w:r w:rsidR="00CA17AE" w:rsidRPr="00D337B5">
        <w:t xml:space="preserve">) G.O. Ms. No. 181 (5 posts) Fin (SMPC) Dept., </w:t>
      </w:r>
      <w:proofErr w:type="spellStart"/>
      <w:proofErr w:type="gramStart"/>
      <w:r w:rsidR="00CA17AE" w:rsidRPr="00D337B5">
        <w:t>dt</w:t>
      </w:r>
      <w:proofErr w:type="spellEnd"/>
      <w:proofErr w:type="gramEnd"/>
      <w:r w:rsidR="00CA17AE" w:rsidRPr="00D337B5">
        <w:t>: 19.</w:t>
      </w:r>
      <w:r w:rsidR="0074561A">
        <w:t>0</w:t>
      </w:r>
      <w:r w:rsidR="00CA17AE" w:rsidRPr="00D337B5">
        <w:t xml:space="preserve">5.2010 </w:t>
      </w:r>
    </w:p>
    <w:p w:rsidR="00CA17AE" w:rsidRPr="00D337B5" w:rsidRDefault="00CB7334" w:rsidP="00855B70">
      <w:pPr>
        <w:spacing w:line="240" w:lineRule="auto"/>
        <w:ind w:left="1560" w:right="615" w:hanging="120"/>
      </w:pPr>
      <w:r>
        <w:t>8</w:t>
      </w:r>
      <w:r w:rsidR="00CA17AE" w:rsidRPr="00D337B5">
        <w:t xml:space="preserve">) G.O. Ms. No. 31 (43 posts) Fin (SMPC) Dept., </w:t>
      </w:r>
      <w:proofErr w:type="spellStart"/>
      <w:proofErr w:type="gramStart"/>
      <w:r w:rsidR="00CA17AE" w:rsidRPr="00D337B5">
        <w:t>dt</w:t>
      </w:r>
      <w:proofErr w:type="spellEnd"/>
      <w:proofErr w:type="gramEnd"/>
      <w:r w:rsidR="00CA17AE" w:rsidRPr="00D337B5">
        <w:t>: 15.</w:t>
      </w:r>
      <w:r w:rsidR="0074561A">
        <w:t>0</w:t>
      </w:r>
      <w:r w:rsidR="00CA17AE" w:rsidRPr="00D337B5">
        <w:t xml:space="preserve">2.2010 </w:t>
      </w:r>
    </w:p>
    <w:p w:rsidR="00CA17AE" w:rsidRPr="00D337B5" w:rsidRDefault="00CB7334" w:rsidP="00855B70">
      <w:pPr>
        <w:spacing w:line="240" w:lineRule="auto"/>
        <w:ind w:left="1560" w:right="615" w:hanging="120"/>
      </w:pPr>
      <w:r>
        <w:t>9</w:t>
      </w:r>
      <w:r w:rsidR="00CA17AE" w:rsidRPr="00D337B5">
        <w:t xml:space="preserve">) G.O. Ms. No. 64 (65 posts) Fin (SMPC-I) Dept., </w:t>
      </w:r>
      <w:proofErr w:type="spellStart"/>
      <w:proofErr w:type="gramStart"/>
      <w:r w:rsidR="00CA17AE" w:rsidRPr="00D337B5">
        <w:t>dt</w:t>
      </w:r>
      <w:proofErr w:type="spellEnd"/>
      <w:proofErr w:type="gramEnd"/>
      <w:r w:rsidR="00CA17AE" w:rsidRPr="00D337B5">
        <w:t>: 16.</w:t>
      </w:r>
      <w:r w:rsidR="0074561A">
        <w:t>0</w:t>
      </w:r>
      <w:r w:rsidR="00CA17AE" w:rsidRPr="00D337B5">
        <w:t xml:space="preserve">3.2012 </w:t>
      </w:r>
    </w:p>
    <w:p w:rsidR="004B3FC7" w:rsidRDefault="00CB7334" w:rsidP="00855B70">
      <w:pPr>
        <w:spacing w:line="240" w:lineRule="auto"/>
        <w:ind w:left="1560" w:right="615" w:hanging="120"/>
      </w:pPr>
      <w:r>
        <w:t>10</w:t>
      </w:r>
      <w:r w:rsidR="00CA17AE" w:rsidRPr="00D337B5">
        <w:t xml:space="preserve">) G.O. Ms. No. 35 (402 posts) HE (CE-I-2) Dept., </w:t>
      </w:r>
      <w:proofErr w:type="spellStart"/>
      <w:proofErr w:type="gramStart"/>
      <w:r w:rsidR="00CA17AE" w:rsidRPr="00D337B5">
        <w:t>dt</w:t>
      </w:r>
      <w:proofErr w:type="spellEnd"/>
      <w:proofErr w:type="gramEnd"/>
      <w:r w:rsidR="00CA17AE" w:rsidRPr="00D337B5">
        <w:t>: 2.</w:t>
      </w:r>
      <w:r w:rsidR="0074561A">
        <w:t>0</w:t>
      </w:r>
      <w:r w:rsidR="00CA17AE" w:rsidRPr="00D337B5">
        <w:t xml:space="preserve">6.2012 </w:t>
      </w:r>
    </w:p>
    <w:p w:rsidR="004B3FC7" w:rsidRDefault="00CB7334" w:rsidP="00855B70">
      <w:pPr>
        <w:spacing w:line="240" w:lineRule="auto"/>
        <w:ind w:left="1560" w:right="615" w:hanging="120"/>
      </w:pPr>
      <w:r>
        <w:t>11</w:t>
      </w:r>
      <w:r w:rsidR="00CA17AE" w:rsidRPr="00D337B5">
        <w:t xml:space="preserve">) G.O. Ms. No. 275 (21 posts) Fin (SMPC-I) Dept., </w:t>
      </w:r>
      <w:proofErr w:type="spellStart"/>
      <w:proofErr w:type="gramStart"/>
      <w:r w:rsidR="00CA17AE" w:rsidRPr="00D337B5">
        <w:t>dt</w:t>
      </w:r>
      <w:proofErr w:type="spellEnd"/>
      <w:proofErr w:type="gramEnd"/>
      <w:r w:rsidR="00CA17AE" w:rsidRPr="00D337B5">
        <w:t xml:space="preserve">: 3.10.2013 </w:t>
      </w:r>
    </w:p>
    <w:p w:rsidR="004B3FC7" w:rsidRDefault="00CB7334" w:rsidP="00855B70">
      <w:pPr>
        <w:spacing w:line="240" w:lineRule="auto"/>
        <w:ind w:left="1560" w:right="615" w:hanging="120"/>
      </w:pPr>
      <w:r>
        <w:t>12</w:t>
      </w:r>
      <w:r w:rsidR="00CA17AE" w:rsidRPr="00D337B5">
        <w:t xml:space="preserve">) G.O. Ms. No. 342 (32 posts) Fin (SMPC-I) Dept., </w:t>
      </w:r>
      <w:proofErr w:type="spellStart"/>
      <w:proofErr w:type="gramStart"/>
      <w:r w:rsidR="00CA17AE" w:rsidRPr="00D337B5">
        <w:t>dt</w:t>
      </w:r>
      <w:proofErr w:type="spellEnd"/>
      <w:proofErr w:type="gramEnd"/>
      <w:r w:rsidR="00CA17AE" w:rsidRPr="00D337B5">
        <w:t>: 16.12.2013.</w:t>
      </w:r>
    </w:p>
    <w:p w:rsidR="004B3FC7" w:rsidRDefault="00CB7334" w:rsidP="00855B70">
      <w:pPr>
        <w:spacing w:line="240" w:lineRule="auto"/>
        <w:ind w:left="1560" w:right="615" w:hanging="120"/>
      </w:pPr>
      <w:r>
        <w:t>13</w:t>
      </w:r>
      <w:r w:rsidR="00AF013B">
        <w:t xml:space="preserve">) </w:t>
      </w:r>
      <w:r w:rsidR="007610F1">
        <w:t>G.O.Ms.No.47</w:t>
      </w:r>
      <w:proofErr w:type="gramStart"/>
      <w:r w:rsidR="007610F1">
        <w:t>,Fin</w:t>
      </w:r>
      <w:proofErr w:type="gramEnd"/>
      <w:r w:rsidR="007610F1">
        <w:t>(SMPC-II)Dept.,d</w:t>
      </w:r>
      <w:r w:rsidR="00AF013B">
        <w:t>ated:19.02.2014.</w:t>
      </w:r>
    </w:p>
    <w:p w:rsidR="004B3FC7" w:rsidRDefault="00E740A7" w:rsidP="00855B70">
      <w:pPr>
        <w:spacing w:line="240" w:lineRule="auto"/>
        <w:ind w:left="1560" w:right="615" w:hanging="120"/>
      </w:pPr>
      <w:r w:rsidRPr="00D337B5">
        <w:t>1</w:t>
      </w:r>
      <w:r w:rsidR="00CB7334">
        <w:t>4</w:t>
      </w:r>
      <w:r w:rsidR="00CA17AE" w:rsidRPr="00D337B5">
        <w:t>) G.O. Ms. No. 1 HE (CE) Dept., d</w:t>
      </w:r>
      <w:r w:rsidR="008E53AA">
        <w:t>t</w:t>
      </w:r>
      <w:proofErr w:type="gramStart"/>
      <w:r w:rsidR="008E53AA">
        <w:t>:0</w:t>
      </w:r>
      <w:r w:rsidR="00CA17AE" w:rsidRPr="00D337B5">
        <w:t>3.</w:t>
      </w:r>
      <w:r w:rsidR="008E53AA">
        <w:t>0</w:t>
      </w:r>
      <w:r w:rsidR="00CA17AE" w:rsidRPr="00D337B5">
        <w:t>1.2018</w:t>
      </w:r>
      <w:proofErr w:type="gramEnd"/>
    </w:p>
    <w:p w:rsidR="004B3FC7" w:rsidRDefault="00CB7334" w:rsidP="00855B70">
      <w:pPr>
        <w:spacing w:line="240" w:lineRule="auto"/>
        <w:ind w:left="1985" w:right="615" w:hanging="545"/>
      </w:pPr>
      <w:r>
        <w:t>15</w:t>
      </w:r>
      <w:r w:rsidR="00CA17AE" w:rsidRPr="00D337B5">
        <w:t xml:space="preserve">) G.O. Ms. No. 168 Fin. (HRM-I) Dept, </w:t>
      </w:r>
      <w:proofErr w:type="spellStart"/>
      <w:proofErr w:type="gramStart"/>
      <w:r w:rsidR="00CA17AE" w:rsidRPr="00D337B5">
        <w:t>dt</w:t>
      </w:r>
      <w:proofErr w:type="spellEnd"/>
      <w:proofErr w:type="gramEnd"/>
      <w:r w:rsidR="00CA17AE" w:rsidRPr="00D337B5">
        <w:t xml:space="preserve">: 17.11.2017 (23 U/M posts) </w:t>
      </w:r>
    </w:p>
    <w:p w:rsidR="004B3FC7" w:rsidRDefault="00CB7334" w:rsidP="00855B70">
      <w:pPr>
        <w:spacing w:line="240" w:lineRule="auto"/>
        <w:ind w:left="1560" w:right="615" w:hanging="120"/>
      </w:pPr>
      <w:r>
        <w:t>16</w:t>
      </w:r>
      <w:r w:rsidR="00CA17AE" w:rsidRPr="00D337B5">
        <w:t xml:space="preserve">) G.O. Ms. No. 36 Fin. (HRM-I) Dept., </w:t>
      </w:r>
      <w:proofErr w:type="spellStart"/>
      <w:proofErr w:type="gramStart"/>
      <w:r w:rsidR="00CA17AE" w:rsidRPr="00D337B5">
        <w:t>dt</w:t>
      </w:r>
      <w:proofErr w:type="spellEnd"/>
      <w:proofErr w:type="gramEnd"/>
      <w:r w:rsidR="00CA17AE" w:rsidRPr="00D337B5">
        <w:t>: 12.</w:t>
      </w:r>
      <w:r w:rsidR="00434DA3">
        <w:t>0</w:t>
      </w:r>
      <w:r w:rsidR="00CA17AE" w:rsidRPr="00D337B5">
        <w:t xml:space="preserve">4.2018 (1384 posts) </w:t>
      </w:r>
    </w:p>
    <w:p w:rsidR="004B3FC7" w:rsidRDefault="00CB7334" w:rsidP="00855B70">
      <w:pPr>
        <w:spacing w:line="240" w:lineRule="auto"/>
        <w:ind w:left="1560" w:right="615" w:hanging="120"/>
      </w:pPr>
      <w:r>
        <w:t>17</w:t>
      </w:r>
      <w:r w:rsidR="00CA17AE" w:rsidRPr="00D337B5">
        <w:t xml:space="preserve">) G.O. Rt. No. 65 HE (CE) Dept., </w:t>
      </w:r>
      <w:proofErr w:type="spellStart"/>
      <w:proofErr w:type="gramStart"/>
      <w:r w:rsidR="00CA17AE" w:rsidRPr="00D337B5">
        <w:t>dt</w:t>
      </w:r>
      <w:proofErr w:type="spellEnd"/>
      <w:proofErr w:type="gramEnd"/>
      <w:r w:rsidR="00CA17AE" w:rsidRPr="00D337B5">
        <w:t>: 13.4.2018 for rationalisation of courses</w:t>
      </w:r>
    </w:p>
    <w:p w:rsidR="004B3FC7" w:rsidRDefault="00D03C91" w:rsidP="00855B70">
      <w:pPr>
        <w:spacing w:line="240" w:lineRule="auto"/>
        <w:ind w:left="1560" w:right="615" w:hanging="120"/>
      </w:pPr>
      <w:r>
        <w:t>18</w:t>
      </w:r>
      <w:r w:rsidR="00CA17AE" w:rsidRPr="00D337B5">
        <w:t xml:space="preserve">) Govt. Memo No. 1502/CE/A1/2018, HE </w:t>
      </w:r>
      <w:r w:rsidR="00A12F44">
        <w:t xml:space="preserve">(CE) </w:t>
      </w:r>
      <w:proofErr w:type="spellStart"/>
      <w:r w:rsidR="00A12F44">
        <w:t>Dept.</w:t>
      </w:r>
      <w:proofErr w:type="gramStart"/>
      <w:r w:rsidR="00A12F44">
        <w:t>,</w:t>
      </w:r>
      <w:r w:rsidR="00CA17AE" w:rsidRPr="00D337B5">
        <w:t>dt</w:t>
      </w:r>
      <w:proofErr w:type="spellEnd"/>
      <w:proofErr w:type="gramEnd"/>
      <w:r w:rsidR="00CA17AE" w:rsidRPr="00D337B5">
        <w:t>: 17.4.2018</w:t>
      </w:r>
    </w:p>
    <w:p w:rsidR="004B3FC7" w:rsidRDefault="00D03C91" w:rsidP="00333A81">
      <w:pPr>
        <w:spacing w:line="240" w:lineRule="auto"/>
        <w:ind w:left="1890" w:right="615" w:hanging="450"/>
        <w:jc w:val="left"/>
      </w:pPr>
      <w:r>
        <w:t>19</w:t>
      </w:r>
      <w:proofErr w:type="gramStart"/>
      <w:r w:rsidR="00631E70">
        <w:t>)</w:t>
      </w:r>
      <w:r w:rsidR="00CA17AE" w:rsidRPr="00D337B5">
        <w:t>Govt</w:t>
      </w:r>
      <w:proofErr w:type="gramEnd"/>
      <w:r w:rsidR="00CA17AE" w:rsidRPr="00D337B5">
        <w:t>. Memo No. 2859/C</w:t>
      </w:r>
      <w:r w:rsidR="00912688">
        <w:t>E/A1/2015, HE (CE) Dept.,d</w:t>
      </w:r>
      <w:r w:rsidR="00331026">
        <w:t>t:</w:t>
      </w:r>
      <w:r w:rsidR="00333A81">
        <w:t>08.06.2018</w:t>
      </w:r>
      <w:r w:rsidR="003915C2">
        <w:t>.</w:t>
      </w:r>
      <w:r w:rsidR="00331026">
        <w:t xml:space="preserve"> </w:t>
      </w:r>
      <w:r w:rsidR="00CA17AE" w:rsidRPr="00D337B5">
        <w:t xml:space="preserve"> </w:t>
      </w:r>
      <w:r w:rsidR="00CE49CC">
        <w:t>(Lecturers,</w:t>
      </w:r>
      <w:r w:rsidR="00631E70">
        <w:t xml:space="preserve"> </w:t>
      </w:r>
      <w:r w:rsidR="00CE49CC">
        <w:t xml:space="preserve">PD, Librarian </w:t>
      </w:r>
      <w:r w:rsidR="00CA17AE" w:rsidRPr="00D337B5">
        <w:t>posts)</w:t>
      </w:r>
      <w:r w:rsidR="00E24BE2">
        <w:t>.</w:t>
      </w:r>
    </w:p>
    <w:p w:rsidR="00A749B3" w:rsidRDefault="00D03C91" w:rsidP="00855B70">
      <w:pPr>
        <w:spacing w:line="240" w:lineRule="auto"/>
        <w:ind w:left="1960" w:right="615" w:hanging="520"/>
      </w:pPr>
      <w:r>
        <w:t>20</w:t>
      </w:r>
      <w:proofErr w:type="gramStart"/>
      <w:r w:rsidR="004B6409">
        <w:t>)</w:t>
      </w:r>
      <w:r w:rsidR="00A749B3" w:rsidRPr="00D337B5">
        <w:t>Govt</w:t>
      </w:r>
      <w:proofErr w:type="gramEnd"/>
      <w:r w:rsidR="00A749B3" w:rsidRPr="00D337B5">
        <w:t>. Memo No. 2859/C</w:t>
      </w:r>
      <w:r w:rsidR="00B04C6C">
        <w:t>E/A1/2015, HE (CE) Dept.,</w:t>
      </w:r>
      <w:r w:rsidR="00912688">
        <w:t>d</w:t>
      </w:r>
      <w:r w:rsidR="00333A81">
        <w:t>t:</w:t>
      </w:r>
      <w:r w:rsidR="00AC5AD8">
        <w:t>12</w:t>
      </w:r>
      <w:r w:rsidR="00A749B3" w:rsidRPr="00D337B5">
        <w:t>.</w:t>
      </w:r>
      <w:r w:rsidR="00A749B3">
        <w:t>0</w:t>
      </w:r>
      <w:r w:rsidR="00A749B3" w:rsidRPr="00D337B5">
        <w:t xml:space="preserve">6.2018 </w:t>
      </w:r>
      <w:r w:rsidR="00A749B3">
        <w:t>(</w:t>
      </w:r>
      <w:r w:rsidR="00EC3BB2">
        <w:t>Principals</w:t>
      </w:r>
      <w:r w:rsidR="00A749B3" w:rsidRPr="00D337B5">
        <w:t>)</w:t>
      </w:r>
      <w:r w:rsidR="00A749B3">
        <w:t>.</w:t>
      </w:r>
    </w:p>
    <w:p w:rsidR="00421174" w:rsidRPr="00421174" w:rsidRDefault="00421174" w:rsidP="00855B70">
      <w:pPr>
        <w:spacing w:line="240" w:lineRule="auto"/>
        <w:ind w:left="1960" w:right="615" w:hanging="520"/>
        <w:rPr>
          <w:sz w:val="20"/>
        </w:rPr>
      </w:pPr>
    </w:p>
    <w:p w:rsidR="00CA17AE" w:rsidRPr="00AE5B75" w:rsidRDefault="00F60CFD" w:rsidP="00F60CFD">
      <w:pPr>
        <w:spacing w:line="240" w:lineRule="auto"/>
        <w:ind w:left="0" w:right="-7" w:firstLine="0"/>
      </w:pPr>
      <w:r>
        <w:t xml:space="preserve">                                                            **</w:t>
      </w:r>
      <w:r w:rsidR="00CA17AE">
        <w:t>*</w:t>
      </w:r>
      <w:r>
        <w:t>**</w:t>
      </w:r>
    </w:p>
    <w:p w:rsidR="00CA17AE" w:rsidRDefault="00CA17AE" w:rsidP="00855B70">
      <w:pPr>
        <w:spacing w:line="240" w:lineRule="auto"/>
        <w:ind w:left="851" w:right="615" w:firstLine="720"/>
      </w:pPr>
      <w:r>
        <w:t>In the Government</w:t>
      </w:r>
      <w:r w:rsidR="00AD7EC3">
        <w:t xml:space="preserve"> Orders </w:t>
      </w:r>
      <w:proofErr w:type="gramStart"/>
      <w:r w:rsidR="00AD7EC3">
        <w:t>1</w:t>
      </w:r>
      <w:r w:rsidR="00AD7EC3" w:rsidRPr="00AD7EC3">
        <w:rPr>
          <w:vertAlign w:val="superscript"/>
        </w:rPr>
        <w:t>st</w:t>
      </w:r>
      <w:r w:rsidR="00021080">
        <w:t xml:space="preserve"> </w:t>
      </w:r>
      <w:r w:rsidR="00B6047C">
        <w:rPr>
          <w:vertAlign w:val="superscript"/>
        </w:rPr>
        <w:t xml:space="preserve"> </w:t>
      </w:r>
      <w:r w:rsidR="00021080">
        <w:t>and</w:t>
      </w:r>
      <w:proofErr w:type="gramEnd"/>
      <w:r w:rsidR="00021080">
        <w:t xml:space="preserve"> 19</w:t>
      </w:r>
      <w:r w:rsidR="00021080" w:rsidRPr="00021080">
        <w:rPr>
          <w:vertAlign w:val="superscript"/>
        </w:rPr>
        <w:t>th</w:t>
      </w:r>
      <w:r w:rsidR="00021080">
        <w:t xml:space="preserve"> </w:t>
      </w:r>
      <w:r w:rsidR="009009A1">
        <w:t>to</w:t>
      </w:r>
      <w:r w:rsidR="00021080">
        <w:t xml:space="preserve"> </w:t>
      </w:r>
      <w:r w:rsidR="00584FA5">
        <w:t>20</w:t>
      </w:r>
      <w:r w:rsidR="00584FA5">
        <w:rPr>
          <w:vertAlign w:val="superscript"/>
        </w:rPr>
        <w:t>th</w:t>
      </w:r>
      <w:r w:rsidR="00021080">
        <w:t xml:space="preserve"> </w:t>
      </w:r>
      <w:r>
        <w:t xml:space="preserve">read above, </w:t>
      </w:r>
      <w:r w:rsidR="00AD7EC3">
        <w:t xml:space="preserve">the </w:t>
      </w:r>
      <w:r>
        <w:t xml:space="preserve">powers were delegated to the Head of the Department, i.e., the Commissioner of Collegiate Education, </w:t>
      </w:r>
      <w:proofErr w:type="spellStart"/>
      <w:r>
        <w:t>Telangana</w:t>
      </w:r>
      <w:proofErr w:type="spellEnd"/>
      <w:r>
        <w:t xml:space="preserve"> </w:t>
      </w:r>
      <w:r w:rsidR="00F1700A">
        <w:t>State, Hyderabad, for allocation</w:t>
      </w:r>
      <w:r w:rsidR="008F5348">
        <w:t xml:space="preserve"> of</w:t>
      </w:r>
      <w:r w:rsidR="009B783F">
        <w:t xml:space="preserve"> T</w:t>
      </w:r>
      <w:r>
        <w:t xml:space="preserve">eaching </w:t>
      </w:r>
      <w:r w:rsidR="008F5348">
        <w:t xml:space="preserve"> posts as per the work load &amp;students Strength of the </w:t>
      </w:r>
      <w:r w:rsidR="00A96B34">
        <w:t xml:space="preserve">Government </w:t>
      </w:r>
      <w:r w:rsidR="00665C42">
        <w:t>Degree Colleges in the S</w:t>
      </w:r>
      <w:r w:rsidR="00A66323">
        <w:t>tate .</w:t>
      </w:r>
    </w:p>
    <w:p w:rsidR="00B75DA3" w:rsidRDefault="00B75DA3" w:rsidP="00855B70">
      <w:pPr>
        <w:spacing w:line="240" w:lineRule="auto"/>
        <w:ind w:left="0" w:right="615" w:firstLine="0"/>
        <w:rPr>
          <w:sz w:val="18"/>
        </w:rPr>
      </w:pPr>
    </w:p>
    <w:p w:rsidR="00E760BB" w:rsidRDefault="008E1CA1" w:rsidP="00855B70">
      <w:pPr>
        <w:spacing w:line="240" w:lineRule="auto"/>
        <w:ind w:left="851" w:right="615" w:firstLine="0"/>
      </w:pPr>
      <w:r>
        <w:t xml:space="preserve">          </w:t>
      </w:r>
      <w:r w:rsidR="00FE6601">
        <w:t xml:space="preserve">In </w:t>
      </w:r>
      <w:r w:rsidR="004F5957">
        <w:t xml:space="preserve">pursuance of </w:t>
      </w:r>
      <w:r w:rsidR="00584FA5">
        <w:t>the G. O. 17</w:t>
      </w:r>
      <w:r w:rsidR="00CA17AE">
        <w:rPr>
          <w:vertAlign w:val="superscript"/>
        </w:rPr>
        <w:t>th</w:t>
      </w:r>
      <w:r w:rsidR="00CA17AE">
        <w:t xml:space="preserve"> read above, a Committee has been constituted for rationalisation of courses in </w:t>
      </w:r>
      <w:r w:rsidR="009D271D">
        <w:t xml:space="preserve">all the </w:t>
      </w:r>
      <w:proofErr w:type="spellStart"/>
      <w:r w:rsidR="009D271D">
        <w:t>Govt.Degree</w:t>
      </w:r>
      <w:proofErr w:type="spellEnd"/>
      <w:r w:rsidR="009D271D">
        <w:t xml:space="preserve"> Colleges </w:t>
      </w:r>
      <w:r w:rsidR="00D827D8">
        <w:t xml:space="preserve">in </w:t>
      </w:r>
      <w:r w:rsidR="00CA17AE">
        <w:t>the Dep</w:t>
      </w:r>
      <w:r w:rsidR="00F07046">
        <w:t>artment of Collegiate Education</w:t>
      </w:r>
      <w:r w:rsidR="00D827D8">
        <w:t>,</w:t>
      </w:r>
      <w:r w:rsidR="00F07046">
        <w:t xml:space="preserve"> and accordingly the depar</w:t>
      </w:r>
      <w:r w:rsidR="009D62AC">
        <w:t xml:space="preserve">tment has </w:t>
      </w:r>
    </w:p>
    <w:p w:rsidR="00987A8D" w:rsidRDefault="009D62AC" w:rsidP="00855B70">
      <w:pPr>
        <w:spacing w:line="240" w:lineRule="auto"/>
        <w:ind w:left="900" w:right="615" w:firstLine="0"/>
      </w:pPr>
      <w:proofErr w:type="gramStart"/>
      <w:r>
        <w:t>examined</w:t>
      </w:r>
      <w:proofErr w:type="gramEnd"/>
      <w:r>
        <w:t xml:space="preserve"> with reference of the </w:t>
      </w:r>
      <w:r w:rsidR="005D7A48">
        <w:t xml:space="preserve">demand of </w:t>
      </w:r>
      <w:r w:rsidR="008C5363">
        <w:t>the Courses,</w:t>
      </w:r>
      <w:r w:rsidR="00B65168">
        <w:t xml:space="preserve"> </w:t>
      </w:r>
      <w:r w:rsidR="008C5363">
        <w:t>w</w:t>
      </w:r>
      <w:r w:rsidR="009D271D">
        <w:t>o</w:t>
      </w:r>
      <w:r w:rsidR="00B65168">
        <w:t xml:space="preserve">rk load and Student Strength </w:t>
      </w:r>
      <w:r w:rsidR="00987A8D">
        <w:t>College-wise, District-wise and Zone-wise</w:t>
      </w:r>
      <w:r w:rsidR="00A62C3F">
        <w:t xml:space="preserve"> (Zone </w:t>
      </w:r>
      <w:r w:rsidR="00987A8D">
        <w:t>V,</w:t>
      </w:r>
      <w:r w:rsidR="00A62C3F">
        <w:t xml:space="preserve"> </w:t>
      </w:r>
      <w:r w:rsidR="00987A8D">
        <w:t>Zone VI,</w:t>
      </w:r>
      <w:r w:rsidR="001B66A6">
        <w:t xml:space="preserve"> and </w:t>
      </w:r>
      <w:r w:rsidR="00B65168">
        <w:t xml:space="preserve">City Cadre), in all the Govt Degree Colleges in the State in </w:t>
      </w:r>
      <w:r w:rsidR="00A62C3F">
        <w:t>Annexure</w:t>
      </w:r>
      <w:r w:rsidR="00987A8D">
        <w:t xml:space="preserve"> I &amp; II  enclosed.</w:t>
      </w:r>
    </w:p>
    <w:p w:rsidR="00B61CA2" w:rsidRDefault="00B61CA2" w:rsidP="00855B70">
      <w:pPr>
        <w:spacing w:line="240" w:lineRule="auto"/>
        <w:ind w:left="630" w:right="615" w:firstLine="720"/>
      </w:pPr>
    </w:p>
    <w:p w:rsidR="00101AAB" w:rsidRDefault="00E222D2" w:rsidP="00855B70">
      <w:pPr>
        <w:spacing w:line="240" w:lineRule="auto"/>
        <w:ind w:left="4320" w:right="615" w:firstLine="720"/>
      </w:pPr>
      <w:r>
        <w:t xml:space="preserve"> </w:t>
      </w:r>
      <w:r w:rsidR="005D558D">
        <w:t xml:space="preserve">  </w:t>
      </w:r>
    </w:p>
    <w:p w:rsidR="00101AAB" w:rsidRDefault="00D41666" w:rsidP="00D41666">
      <w:pPr>
        <w:spacing w:line="240" w:lineRule="auto"/>
        <w:ind w:left="4320" w:right="615" w:firstLine="720"/>
        <w:jc w:val="right"/>
      </w:pPr>
      <w:r>
        <w:tab/>
      </w:r>
      <w:proofErr w:type="gramStart"/>
      <w:r>
        <w:t>[P.T.O.]</w:t>
      </w:r>
      <w:proofErr w:type="gramEnd"/>
    </w:p>
    <w:p w:rsidR="00101AAB" w:rsidRDefault="00101AAB" w:rsidP="00855B70">
      <w:pPr>
        <w:spacing w:line="240" w:lineRule="auto"/>
        <w:ind w:left="4320" w:right="615" w:firstLine="720"/>
      </w:pPr>
    </w:p>
    <w:p w:rsidR="00101AAB" w:rsidRDefault="00101AAB" w:rsidP="00855B70">
      <w:pPr>
        <w:spacing w:line="240" w:lineRule="auto"/>
        <w:ind w:left="4320" w:right="615" w:firstLine="720"/>
      </w:pPr>
    </w:p>
    <w:p w:rsidR="00C269E1" w:rsidRDefault="00C269E1" w:rsidP="00855B70">
      <w:pPr>
        <w:spacing w:line="240" w:lineRule="auto"/>
        <w:ind w:left="4320" w:right="615" w:firstLine="720"/>
      </w:pPr>
    </w:p>
    <w:p w:rsidR="00C269E1" w:rsidRDefault="00C269E1" w:rsidP="00855B70">
      <w:pPr>
        <w:spacing w:line="240" w:lineRule="auto"/>
        <w:ind w:left="4320" w:right="615" w:firstLine="720"/>
      </w:pPr>
    </w:p>
    <w:p w:rsidR="00C269E1" w:rsidRDefault="00C269E1" w:rsidP="00855B70">
      <w:pPr>
        <w:spacing w:line="240" w:lineRule="auto"/>
        <w:ind w:left="4320" w:right="615" w:firstLine="720"/>
      </w:pPr>
    </w:p>
    <w:p w:rsidR="008A183B" w:rsidRDefault="008A183B" w:rsidP="00855B70">
      <w:pPr>
        <w:spacing w:line="240" w:lineRule="auto"/>
        <w:ind w:left="4320" w:right="615" w:firstLine="720"/>
      </w:pPr>
    </w:p>
    <w:p w:rsidR="008A183B" w:rsidRDefault="008A183B" w:rsidP="00855B70">
      <w:pPr>
        <w:spacing w:line="240" w:lineRule="auto"/>
        <w:ind w:left="4320" w:right="615" w:firstLine="720"/>
      </w:pPr>
    </w:p>
    <w:p w:rsidR="008A183B" w:rsidRDefault="008A183B" w:rsidP="00855B70">
      <w:pPr>
        <w:spacing w:line="240" w:lineRule="auto"/>
        <w:ind w:left="4320" w:right="615" w:firstLine="720"/>
      </w:pPr>
    </w:p>
    <w:p w:rsidR="008A183B" w:rsidRDefault="008A183B" w:rsidP="00855B70">
      <w:pPr>
        <w:spacing w:line="240" w:lineRule="auto"/>
        <w:ind w:left="4320" w:right="615" w:firstLine="720"/>
      </w:pPr>
    </w:p>
    <w:p w:rsidR="008A183B" w:rsidRDefault="008A183B" w:rsidP="00855B70">
      <w:pPr>
        <w:spacing w:line="240" w:lineRule="auto"/>
        <w:ind w:left="4320" w:right="615" w:firstLine="720"/>
      </w:pPr>
    </w:p>
    <w:p w:rsidR="008A183B" w:rsidRDefault="008A183B" w:rsidP="00855B70">
      <w:pPr>
        <w:spacing w:line="240" w:lineRule="auto"/>
        <w:ind w:left="4320" w:right="615" w:firstLine="720"/>
      </w:pPr>
    </w:p>
    <w:p w:rsidR="008A183B" w:rsidRDefault="008A183B" w:rsidP="00855B70">
      <w:pPr>
        <w:spacing w:line="240" w:lineRule="auto"/>
        <w:ind w:left="4320" w:right="615" w:firstLine="720"/>
      </w:pPr>
    </w:p>
    <w:p w:rsidR="00C269E1" w:rsidRDefault="00C269E1" w:rsidP="00855B70">
      <w:pPr>
        <w:spacing w:line="240" w:lineRule="auto"/>
        <w:ind w:left="4320" w:right="615" w:firstLine="720"/>
      </w:pPr>
    </w:p>
    <w:p w:rsidR="00183CF5" w:rsidRDefault="00183CF5" w:rsidP="00855B70">
      <w:pPr>
        <w:spacing w:line="240" w:lineRule="auto"/>
        <w:ind w:left="4320" w:right="615" w:firstLine="720"/>
      </w:pPr>
    </w:p>
    <w:p w:rsidR="00183CF5" w:rsidRDefault="00183CF5" w:rsidP="00855B70">
      <w:pPr>
        <w:spacing w:line="240" w:lineRule="auto"/>
        <w:ind w:left="4320" w:right="615" w:firstLine="720"/>
      </w:pPr>
    </w:p>
    <w:p w:rsidR="005D558D" w:rsidRDefault="005D558D" w:rsidP="00855B70">
      <w:pPr>
        <w:spacing w:line="240" w:lineRule="auto"/>
        <w:ind w:left="4320" w:right="615" w:firstLine="720"/>
      </w:pPr>
      <w:r>
        <w:t>-2-</w:t>
      </w:r>
    </w:p>
    <w:p w:rsidR="0014129A" w:rsidRDefault="0014129A" w:rsidP="00855B70">
      <w:pPr>
        <w:spacing w:line="240" w:lineRule="auto"/>
        <w:ind w:left="851" w:right="615" w:firstLine="720"/>
      </w:pPr>
    </w:p>
    <w:p w:rsidR="0014129A" w:rsidRDefault="0014129A" w:rsidP="00855B70">
      <w:pPr>
        <w:spacing w:line="240" w:lineRule="auto"/>
        <w:ind w:left="851" w:right="615" w:firstLine="720"/>
      </w:pPr>
    </w:p>
    <w:p w:rsidR="00D34375" w:rsidRDefault="00E77666" w:rsidP="00855B70">
      <w:pPr>
        <w:spacing w:line="240" w:lineRule="auto"/>
        <w:ind w:left="851" w:right="615" w:firstLine="720"/>
      </w:pPr>
      <w:r>
        <w:t>In the reference 1</w:t>
      </w:r>
      <w:r w:rsidR="006957A7">
        <w:t>3</w:t>
      </w:r>
      <w:r w:rsidRPr="00E77666">
        <w:rPr>
          <w:vertAlign w:val="superscript"/>
        </w:rPr>
        <w:t>th</w:t>
      </w:r>
      <w:r>
        <w:t xml:space="preserve"> read </w:t>
      </w:r>
      <w:proofErr w:type="gramStart"/>
      <w:r>
        <w:t>above</w:t>
      </w:r>
      <w:r w:rsidR="008E1CA1">
        <w:t xml:space="preserve"> ,</w:t>
      </w:r>
      <w:proofErr w:type="gramEnd"/>
      <w:r w:rsidR="008E1CA1">
        <w:t xml:space="preserve"> </w:t>
      </w:r>
      <w:r>
        <w:t xml:space="preserve">the Government have issued orders continuing permanent/Temporary posts </w:t>
      </w:r>
      <w:r w:rsidR="00DB598D">
        <w:t>pertaining to the department  of Collegiate Education</w:t>
      </w:r>
      <w:r w:rsidR="003B1B11">
        <w:t xml:space="preserve"> and requested to prepare a statement indicating </w:t>
      </w:r>
      <w:proofErr w:type="spellStart"/>
      <w:r w:rsidR="003B1B11">
        <w:t>break up</w:t>
      </w:r>
      <w:proofErr w:type="spellEnd"/>
      <w:r w:rsidR="001245BA">
        <w:t xml:space="preserve"> of</w:t>
      </w:r>
      <w:r w:rsidR="003B1B11">
        <w:t xml:space="preserve"> the cadre strength of each category of posts</w:t>
      </w:r>
      <w:r w:rsidR="008E1CA1">
        <w:t>. Hence it has become necessary to fix up the cadre strength of each category of posts pertaining to each Government Degree Colleges in the State to enable the Principals of the college to draw the salaries of the staff.</w:t>
      </w:r>
    </w:p>
    <w:p w:rsidR="00D34375" w:rsidRDefault="00D34375" w:rsidP="00855B70">
      <w:pPr>
        <w:spacing w:line="240" w:lineRule="auto"/>
        <w:ind w:left="851" w:right="615" w:firstLine="720"/>
      </w:pPr>
    </w:p>
    <w:p w:rsidR="00CA17AE" w:rsidRDefault="00D34375" w:rsidP="00855B70">
      <w:pPr>
        <w:spacing w:line="240" w:lineRule="auto"/>
        <w:ind w:left="851" w:right="615" w:firstLine="720"/>
      </w:pPr>
      <w:r>
        <w:t>Accordingly</w:t>
      </w:r>
      <w:r w:rsidR="007D1230">
        <w:t>,</w:t>
      </w:r>
      <w:r>
        <w:t xml:space="preserve"> the cadre strength of each category of Posts pertaining to the colleges annexed to these proceedings is fixed with reference to the Scale Register and recommendation of the committee constituted for rationalisation of courses </w:t>
      </w:r>
      <w:r w:rsidR="00C95EF8">
        <w:t xml:space="preserve">the cadre strength is fixed </w:t>
      </w:r>
      <w:r w:rsidR="00FA270C">
        <w:t>and</w:t>
      </w:r>
      <w:r>
        <w:t xml:space="preserve"> communicated to the college</w:t>
      </w:r>
      <w:r w:rsidR="000E4B75">
        <w:t>s</w:t>
      </w:r>
      <w:r>
        <w:t>.</w:t>
      </w:r>
    </w:p>
    <w:p w:rsidR="00185D56" w:rsidRDefault="00185D56" w:rsidP="00855B70">
      <w:pPr>
        <w:spacing w:line="240" w:lineRule="auto"/>
        <w:ind w:left="0" w:right="615" w:firstLine="0"/>
      </w:pPr>
    </w:p>
    <w:p w:rsidR="00CA17AE" w:rsidRDefault="00CA17AE" w:rsidP="00855B70">
      <w:pPr>
        <w:spacing w:line="240" w:lineRule="auto"/>
        <w:ind w:left="851" w:right="615" w:firstLine="720"/>
      </w:pPr>
      <w:r>
        <w:t xml:space="preserve">The Principals of all Government Degree Colleges in the State are informed that the </w:t>
      </w:r>
      <w:r w:rsidR="009B0BB4">
        <w:t>earlier orders</w:t>
      </w:r>
      <w:r w:rsidR="0069109B">
        <w:t xml:space="preserve"> issued with regard to </w:t>
      </w:r>
      <w:r>
        <w:t xml:space="preserve">cadre strength of their </w:t>
      </w:r>
      <w:r w:rsidR="0069109B">
        <w:t xml:space="preserve">respective </w:t>
      </w:r>
      <w:r>
        <w:t xml:space="preserve">colleges communicated </w:t>
      </w:r>
      <w:r w:rsidR="009B0BB4">
        <w:t xml:space="preserve">vide </w:t>
      </w:r>
      <w:r w:rsidR="002159A0">
        <w:t xml:space="preserve">this office </w:t>
      </w:r>
      <w:proofErr w:type="spellStart"/>
      <w:r>
        <w:t>Procs</w:t>
      </w:r>
      <w:proofErr w:type="spellEnd"/>
      <w:r>
        <w:t xml:space="preserve">. </w:t>
      </w:r>
      <w:proofErr w:type="spellStart"/>
      <w:r>
        <w:t>R</w:t>
      </w:r>
      <w:r w:rsidR="009B0BB4">
        <w:t>c</w:t>
      </w:r>
      <w:proofErr w:type="spellEnd"/>
      <w:r w:rsidR="009B0BB4">
        <w:t>. No. 9</w:t>
      </w:r>
      <w:r w:rsidR="00256EAA">
        <w:t>66/Admn.I-1/2008, dt</w:t>
      </w:r>
      <w:proofErr w:type="gramStart"/>
      <w:r w:rsidR="00256EAA">
        <w:t>:</w:t>
      </w:r>
      <w:r w:rsidR="009B0BB4">
        <w:t>16.10</w:t>
      </w:r>
      <w:r w:rsidR="003043A7">
        <w:t>.2008</w:t>
      </w:r>
      <w:proofErr w:type="gramEnd"/>
      <w:r w:rsidR="00EE6852">
        <w:t>, are superseded</w:t>
      </w:r>
      <w:r w:rsidR="0069109B">
        <w:t xml:space="preserve"> </w:t>
      </w:r>
      <w:r>
        <w:t xml:space="preserve">by these orders. </w:t>
      </w:r>
    </w:p>
    <w:p w:rsidR="00CA17AE" w:rsidRDefault="00CA17AE" w:rsidP="00855B70">
      <w:pPr>
        <w:spacing w:line="240" w:lineRule="auto"/>
        <w:ind w:left="851" w:right="615" w:firstLine="0"/>
        <w:rPr>
          <w:sz w:val="18"/>
        </w:rPr>
      </w:pPr>
    </w:p>
    <w:p w:rsidR="00CA17AE" w:rsidRDefault="001245BA" w:rsidP="00855B70">
      <w:pPr>
        <w:spacing w:line="240" w:lineRule="auto"/>
        <w:ind w:left="851" w:right="615" w:firstLine="720"/>
      </w:pPr>
      <w:r>
        <w:t>Therefore</w:t>
      </w:r>
      <w:r w:rsidR="00BE0B23">
        <w:t>,</w:t>
      </w:r>
      <w:r>
        <w:t xml:space="preserve"> all the P</w:t>
      </w:r>
      <w:r w:rsidR="00A252DF">
        <w:t>rincipals of Gov</w:t>
      </w:r>
      <w:r w:rsidR="004C5313">
        <w:t>ernment</w:t>
      </w:r>
      <w:r w:rsidR="00A252DF">
        <w:t xml:space="preserve"> De</w:t>
      </w:r>
      <w:r w:rsidR="0006675C">
        <w:t>gree Colleges</w:t>
      </w:r>
      <w:r w:rsidR="00A252DF">
        <w:t xml:space="preserve"> in the State</w:t>
      </w:r>
      <w:r w:rsidR="00CA17AE">
        <w:t xml:space="preserve"> are requested to make necessary entries </w:t>
      </w:r>
      <w:r w:rsidR="00967BB9">
        <w:t xml:space="preserve">with regard to the revised cadre strength of Teaching </w:t>
      </w:r>
      <w:r w:rsidR="00CA17AE">
        <w:t xml:space="preserve">in the </w:t>
      </w:r>
      <w:r w:rsidR="00967BB9">
        <w:t xml:space="preserve">respective </w:t>
      </w:r>
      <w:r w:rsidR="00CA17AE">
        <w:t>staff registers and scale r</w:t>
      </w:r>
      <w:r w:rsidR="00A46633">
        <w:t>egisters, and report compliance and further directed to maintain a permanent record for the posts now communicated without fail.</w:t>
      </w:r>
    </w:p>
    <w:p w:rsidR="008F6CD9" w:rsidRDefault="008F6CD9" w:rsidP="00855B70">
      <w:pPr>
        <w:spacing w:line="240" w:lineRule="auto"/>
        <w:ind w:left="851" w:right="615" w:firstLine="720"/>
      </w:pPr>
    </w:p>
    <w:p w:rsidR="008F6CD9" w:rsidRDefault="008F6CD9" w:rsidP="00855B70">
      <w:pPr>
        <w:spacing w:line="240" w:lineRule="auto"/>
        <w:ind w:left="851" w:right="615" w:firstLine="720"/>
      </w:pPr>
      <w:r>
        <w:t xml:space="preserve">The following Posts are </w:t>
      </w:r>
      <w:proofErr w:type="gramStart"/>
      <w:r>
        <w:t>un</w:t>
      </w:r>
      <w:proofErr w:type="gramEnd"/>
      <w:r>
        <w:t xml:space="preserve"> allotted (Reserved).</w:t>
      </w:r>
    </w:p>
    <w:p w:rsidR="008F6CD9" w:rsidRDefault="008F6CD9" w:rsidP="00855B70">
      <w:pPr>
        <w:spacing w:line="240" w:lineRule="auto"/>
        <w:ind w:left="851" w:right="615" w:firstLine="720"/>
      </w:pPr>
      <w:r>
        <w:t xml:space="preserve">       Lecturers</w:t>
      </w:r>
      <w:r w:rsidR="00AA4DF0">
        <w:t xml:space="preserve">    </w:t>
      </w:r>
      <w:r w:rsidR="004B2F7C">
        <w:t xml:space="preserve">       </w:t>
      </w:r>
      <w:r w:rsidR="00A8559A">
        <w:t xml:space="preserve">  </w:t>
      </w:r>
      <w:proofErr w:type="gramStart"/>
      <w:r w:rsidR="00B926FF">
        <w:t>-  845</w:t>
      </w:r>
      <w:proofErr w:type="gramEnd"/>
    </w:p>
    <w:p w:rsidR="008F6CD9" w:rsidRDefault="008F6CD9" w:rsidP="00855B70">
      <w:pPr>
        <w:spacing w:line="240" w:lineRule="auto"/>
        <w:ind w:left="851" w:right="615" w:firstLine="720"/>
      </w:pPr>
      <w:r>
        <w:t xml:space="preserve">     </w:t>
      </w:r>
      <w:r w:rsidR="004B2F7C">
        <w:t xml:space="preserve">  </w:t>
      </w:r>
      <w:r>
        <w:t>Librarian</w:t>
      </w:r>
      <w:r w:rsidR="00B926FF">
        <w:t>s</w:t>
      </w:r>
      <w:r w:rsidR="00AA4DF0">
        <w:t xml:space="preserve">     </w:t>
      </w:r>
      <w:r>
        <w:t xml:space="preserve"> </w:t>
      </w:r>
      <w:r w:rsidR="00AA4DF0">
        <w:t xml:space="preserve"> </w:t>
      </w:r>
      <w:r w:rsidR="00B926FF">
        <w:t xml:space="preserve">  </w:t>
      </w:r>
      <w:r w:rsidR="00A8559A">
        <w:t xml:space="preserve">  </w:t>
      </w:r>
      <w:r w:rsidR="00B926FF">
        <w:t xml:space="preserve"> -    </w:t>
      </w:r>
      <w:r>
        <w:t>58</w:t>
      </w:r>
    </w:p>
    <w:p w:rsidR="008F6CD9" w:rsidRDefault="00611EE4" w:rsidP="00855B70">
      <w:pPr>
        <w:spacing w:line="240" w:lineRule="auto"/>
        <w:ind w:left="851" w:right="615" w:firstLine="720"/>
      </w:pPr>
      <w:r>
        <w:t xml:space="preserve">       Physical Director</w:t>
      </w:r>
      <w:r w:rsidR="00A8559A">
        <w:t>s</w:t>
      </w:r>
      <w:r w:rsidR="004B2F7C">
        <w:t xml:space="preserve"> </w:t>
      </w:r>
      <w:r w:rsidR="00AA4DF0">
        <w:t>-</w:t>
      </w:r>
      <w:r w:rsidR="00B926FF">
        <w:t xml:space="preserve">  </w:t>
      </w:r>
      <w:r w:rsidR="00A8559A">
        <w:t xml:space="preserve"> </w:t>
      </w:r>
      <w:r w:rsidR="004B2F7C" w:rsidRPr="00DF5396">
        <w:rPr>
          <w:u w:val="single"/>
        </w:rPr>
        <w:t xml:space="preserve"> 57</w:t>
      </w:r>
    </w:p>
    <w:p w:rsidR="00CA17AE" w:rsidRPr="005B7CC2" w:rsidRDefault="00963321" w:rsidP="00855B70">
      <w:pPr>
        <w:spacing w:line="240" w:lineRule="auto"/>
        <w:ind w:left="851" w:right="615" w:firstLine="720"/>
      </w:pPr>
      <w:r>
        <w:t xml:space="preserve">  </w:t>
      </w:r>
      <w:r w:rsidR="00DF5396">
        <w:t xml:space="preserve">     Total                 -  </w:t>
      </w:r>
      <w:r w:rsidR="00B926FF">
        <w:t xml:space="preserve"> </w:t>
      </w:r>
      <w:r w:rsidR="00A8559A">
        <w:t xml:space="preserve"> </w:t>
      </w:r>
      <w:r w:rsidR="000B3402" w:rsidRPr="00C10584">
        <w:rPr>
          <w:u w:val="single"/>
        </w:rPr>
        <w:t>960</w:t>
      </w:r>
    </w:p>
    <w:p w:rsidR="00CA17AE" w:rsidRDefault="00CA17AE" w:rsidP="00855B70">
      <w:pPr>
        <w:spacing w:line="240" w:lineRule="auto"/>
        <w:ind w:left="851" w:right="615" w:firstLine="0"/>
        <w:rPr>
          <w:sz w:val="20"/>
        </w:rPr>
      </w:pPr>
    </w:p>
    <w:p w:rsidR="00CA17AE" w:rsidRPr="00392170" w:rsidRDefault="00392170" w:rsidP="00855B70">
      <w:pPr>
        <w:spacing w:line="240" w:lineRule="auto"/>
        <w:ind w:left="851" w:right="615" w:firstLine="0"/>
        <w:rPr>
          <w:b/>
        </w:rPr>
      </w:pPr>
      <w:r>
        <w:t xml:space="preserve">                                            </w:t>
      </w:r>
      <w:r w:rsidR="00312B1A">
        <w:t xml:space="preserve"> </w:t>
      </w:r>
      <w:r>
        <w:t xml:space="preserve">          </w:t>
      </w:r>
      <w:r w:rsidR="00312B1A">
        <w:t xml:space="preserve">   </w:t>
      </w:r>
      <w:proofErr w:type="spellStart"/>
      <w:proofErr w:type="gramStart"/>
      <w:r w:rsidRPr="00392170">
        <w:rPr>
          <w:b/>
        </w:rPr>
        <w:t>Sd</w:t>
      </w:r>
      <w:proofErr w:type="spellEnd"/>
      <w:proofErr w:type="gramEnd"/>
      <w:r w:rsidRPr="00392170">
        <w:rPr>
          <w:b/>
        </w:rPr>
        <w:t>/- NAVIN MITTAL</w:t>
      </w:r>
    </w:p>
    <w:p w:rsidR="00CA17AE" w:rsidRPr="002D1327" w:rsidRDefault="00312B1A" w:rsidP="00312B1A">
      <w:pPr>
        <w:spacing w:line="240" w:lineRule="auto"/>
        <w:ind w:left="4451" w:right="615" w:firstLine="589"/>
      </w:pPr>
      <w:r>
        <w:t xml:space="preserve">    </w:t>
      </w:r>
      <w:r w:rsidR="00CA17AE" w:rsidRPr="002D1327">
        <w:t>Commissioner of Collegiate Education</w:t>
      </w:r>
    </w:p>
    <w:p w:rsidR="00CA17AE" w:rsidRPr="002D1327" w:rsidRDefault="00CA17AE" w:rsidP="00855B70">
      <w:pPr>
        <w:spacing w:line="240" w:lineRule="auto"/>
        <w:ind w:left="851" w:right="615" w:firstLine="0"/>
      </w:pPr>
      <w:r w:rsidRPr="002D1327">
        <w:t>To</w:t>
      </w:r>
    </w:p>
    <w:p w:rsidR="00CA17AE" w:rsidRPr="002D1327" w:rsidRDefault="00CA17AE" w:rsidP="00855B70">
      <w:pPr>
        <w:spacing w:line="240" w:lineRule="auto"/>
        <w:ind w:left="851" w:right="615" w:firstLine="0"/>
      </w:pPr>
      <w:r w:rsidRPr="002D1327">
        <w:t xml:space="preserve">The Principals </w:t>
      </w:r>
    </w:p>
    <w:p w:rsidR="00CA17AE" w:rsidRPr="002D1327" w:rsidRDefault="00CA17AE" w:rsidP="00855B70">
      <w:pPr>
        <w:spacing w:line="240" w:lineRule="auto"/>
        <w:ind w:left="851" w:right="615" w:firstLine="0"/>
      </w:pPr>
      <w:proofErr w:type="gramStart"/>
      <w:r w:rsidRPr="002D1327">
        <w:t>of</w:t>
      </w:r>
      <w:proofErr w:type="gramEnd"/>
      <w:r w:rsidRPr="002D1327">
        <w:t xml:space="preserve"> all the Government Degree Colleges in the State.</w:t>
      </w:r>
    </w:p>
    <w:p w:rsidR="00CA17AE" w:rsidRPr="002D1327" w:rsidRDefault="00CA17AE" w:rsidP="00855B70">
      <w:pPr>
        <w:spacing w:line="240" w:lineRule="auto"/>
        <w:ind w:left="851" w:right="615" w:firstLine="0"/>
      </w:pPr>
      <w:r w:rsidRPr="002D1327">
        <w:t>Copy to the Regional Joint Director of Collegiate Education, Warangal.</w:t>
      </w:r>
    </w:p>
    <w:p w:rsidR="00CA17AE" w:rsidRPr="002D1327" w:rsidRDefault="00CA17AE" w:rsidP="00855B70">
      <w:pPr>
        <w:spacing w:line="240" w:lineRule="auto"/>
        <w:ind w:left="851" w:right="615" w:firstLine="0"/>
      </w:pPr>
      <w:r w:rsidRPr="002D1327">
        <w:t xml:space="preserve">Copy forwarded to the Pay &amp; Accounts Officer, TS, </w:t>
      </w:r>
      <w:proofErr w:type="gramStart"/>
      <w:r w:rsidRPr="002D1327">
        <w:t>Hyderabad</w:t>
      </w:r>
      <w:proofErr w:type="gramEnd"/>
      <w:r w:rsidRPr="002D1327">
        <w:t>.</w:t>
      </w:r>
    </w:p>
    <w:p w:rsidR="00CA17AE" w:rsidRPr="002D1327" w:rsidRDefault="00CA17AE" w:rsidP="00855B70">
      <w:pPr>
        <w:spacing w:line="240" w:lineRule="auto"/>
        <w:ind w:left="851" w:right="615" w:firstLine="0"/>
      </w:pPr>
      <w:r w:rsidRPr="002D1327">
        <w:t>Copy forwarded to the Director of Treasury and Accounts, TS, Hyderabad with a request to take necessary action.</w:t>
      </w:r>
    </w:p>
    <w:p w:rsidR="00CA17AE" w:rsidRPr="002D1327" w:rsidRDefault="00CA17AE" w:rsidP="00855B70">
      <w:pPr>
        <w:spacing w:line="240" w:lineRule="auto"/>
        <w:ind w:left="851" w:right="615" w:firstLine="0"/>
      </w:pPr>
      <w:r w:rsidRPr="002D1327">
        <w:t>Copy forwarded to the Accountant General, TS, Hyderabad.</w:t>
      </w:r>
    </w:p>
    <w:p w:rsidR="00CA17AE" w:rsidRPr="002D1327" w:rsidRDefault="00CA17AE" w:rsidP="00855B70">
      <w:pPr>
        <w:spacing w:line="240" w:lineRule="auto"/>
        <w:ind w:left="851" w:right="615" w:firstLine="0"/>
      </w:pPr>
      <w:r w:rsidRPr="002D1327">
        <w:t xml:space="preserve">Copy to the District Treasury / Sub-treasury Office of each District in the </w:t>
      </w:r>
      <w:proofErr w:type="spellStart"/>
      <w:r w:rsidRPr="002D1327">
        <w:t>Telangana</w:t>
      </w:r>
      <w:proofErr w:type="spellEnd"/>
      <w:r w:rsidRPr="002D1327">
        <w:t xml:space="preserve"> State.</w:t>
      </w:r>
    </w:p>
    <w:p w:rsidR="00CA17AE" w:rsidRPr="002D1327" w:rsidRDefault="00CA17AE" w:rsidP="00855B70">
      <w:pPr>
        <w:spacing w:line="240" w:lineRule="auto"/>
        <w:ind w:left="851" w:right="615" w:firstLine="0"/>
      </w:pPr>
      <w:proofErr w:type="gramStart"/>
      <w:r w:rsidRPr="002D1327">
        <w:t>SC – 5.</w:t>
      </w:r>
      <w:bookmarkStart w:id="0" w:name="_GoBack"/>
      <w:bookmarkEnd w:id="0"/>
      <w:proofErr w:type="gramEnd"/>
    </w:p>
    <w:p w:rsidR="00CA17AE" w:rsidRDefault="0032169F" w:rsidP="00855B70">
      <w:pPr>
        <w:spacing w:line="240" w:lineRule="auto"/>
        <w:ind w:left="0" w:right="-7" w:firstLine="0"/>
      </w:pPr>
      <w:r>
        <w:tab/>
      </w:r>
      <w:r>
        <w:tab/>
      </w:r>
      <w:r>
        <w:tab/>
        <w:t xml:space="preserve"> //True Copy Attested//</w:t>
      </w:r>
    </w:p>
    <w:p w:rsidR="004B3FC7" w:rsidRDefault="005716D3" w:rsidP="005716D3">
      <w:pPr>
        <w:spacing w:line="240" w:lineRule="auto"/>
        <w:jc w:val="right"/>
      </w:pPr>
      <w:r w:rsidRPr="00C43950">
        <w:rPr>
          <w:b/>
          <w:i/>
          <w:noProof/>
          <w:lang w:val="en-US"/>
        </w:rPr>
        <w:drawing>
          <wp:inline distT="0" distB="0" distL="0" distR="0">
            <wp:extent cx="1760443" cy="683741"/>
            <wp:effectExtent l="19050" t="0" r="0" b="0"/>
            <wp:docPr id="6" name="Picture 1" descr="C:\Users\GDC-Cs\Desktop\WhatsApp Image 2018-08-29 at 4.56.0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DC-Cs\Desktop\WhatsApp Image 2018-08-29 at 4.56.04 PM.jpeg"/>
                    <pic:cNvPicPr>
                      <a:picLocks noChangeAspect="1" noChangeArrowheads="1"/>
                    </pic:cNvPicPr>
                  </pic:nvPicPr>
                  <pic:blipFill>
                    <a:blip r:embed="rId4"/>
                    <a:srcRect/>
                    <a:stretch>
                      <a:fillRect/>
                    </a:stretch>
                  </pic:blipFill>
                  <pic:spPr bwMode="auto">
                    <a:xfrm>
                      <a:off x="0" y="0"/>
                      <a:ext cx="1760438" cy="683739"/>
                    </a:xfrm>
                    <a:prstGeom prst="rect">
                      <a:avLst/>
                    </a:prstGeom>
                    <a:noFill/>
                    <a:ln w="9525">
                      <a:noFill/>
                      <a:miter lim="800000"/>
                      <a:headEnd/>
                      <a:tailEnd/>
                    </a:ln>
                  </pic:spPr>
                </pic:pic>
              </a:graphicData>
            </a:graphic>
          </wp:inline>
        </w:drawing>
      </w:r>
    </w:p>
    <w:p w:rsidR="004B3FC7" w:rsidRDefault="0032169F" w:rsidP="00855B70">
      <w:pPr>
        <w:tabs>
          <w:tab w:val="left" w:pos="10710"/>
        </w:tabs>
        <w:spacing w:line="240" w:lineRule="auto"/>
        <w:ind w:right="-90"/>
      </w:pPr>
      <w:r>
        <w:t xml:space="preserve">           </w:t>
      </w:r>
      <w:r w:rsidR="005716D3">
        <w:t xml:space="preserve">                </w:t>
      </w:r>
      <w:r w:rsidR="00BB44A2">
        <w:t xml:space="preserve"> </w:t>
      </w:r>
      <w:r w:rsidR="000F191E">
        <w:t>Assistant Director</w:t>
      </w:r>
      <w:r>
        <w:t xml:space="preserve"> of Collegiate Education </w:t>
      </w:r>
    </w:p>
    <w:p w:rsidR="004B3FC7" w:rsidRDefault="004B3FC7" w:rsidP="00855B70">
      <w:pPr>
        <w:spacing w:line="240" w:lineRule="auto"/>
      </w:pPr>
    </w:p>
    <w:p w:rsidR="004B3FC7" w:rsidRDefault="004B3FC7" w:rsidP="00855B70">
      <w:pPr>
        <w:spacing w:line="240" w:lineRule="auto"/>
      </w:pPr>
    </w:p>
    <w:p w:rsidR="00095AA6" w:rsidRDefault="00095AA6" w:rsidP="00095AA6">
      <w:pPr>
        <w:spacing w:line="240" w:lineRule="auto"/>
        <w:ind w:left="0" w:right="0" w:firstLine="0"/>
      </w:pPr>
    </w:p>
    <w:p w:rsidR="00095AA6" w:rsidRDefault="00095AA6" w:rsidP="00095AA6">
      <w:pPr>
        <w:spacing w:line="240" w:lineRule="auto"/>
        <w:ind w:left="0" w:right="0" w:firstLine="0"/>
      </w:pPr>
    </w:p>
    <w:p w:rsidR="00095AA6" w:rsidRDefault="00095AA6" w:rsidP="00095AA6">
      <w:pPr>
        <w:spacing w:line="240" w:lineRule="auto"/>
        <w:ind w:left="0" w:right="0" w:firstLine="0"/>
      </w:pPr>
    </w:p>
    <w:p w:rsidR="00CE0357" w:rsidRDefault="00CE0357" w:rsidP="00095AA6">
      <w:pPr>
        <w:spacing w:line="240" w:lineRule="auto"/>
        <w:ind w:left="0" w:right="0" w:firstLine="0"/>
      </w:pPr>
    </w:p>
    <w:p w:rsidR="00CE0357" w:rsidRDefault="00CE0357" w:rsidP="00095AA6">
      <w:pPr>
        <w:spacing w:line="240" w:lineRule="auto"/>
        <w:ind w:left="0" w:right="0" w:firstLine="0"/>
      </w:pPr>
    </w:p>
    <w:p w:rsidR="00CE0357" w:rsidRDefault="00CE0357" w:rsidP="00095AA6">
      <w:pPr>
        <w:spacing w:line="240" w:lineRule="auto"/>
        <w:ind w:left="0" w:right="0" w:firstLine="0"/>
      </w:pPr>
    </w:p>
    <w:p w:rsidR="00842D92" w:rsidRDefault="00842D92" w:rsidP="00095AA6">
      <w:pPr>
        <w:spacing w:line="240" w:lineRule="auto"/>
        <w:ind w:left="0" w:right="0" w:firstLine="0"/>
      </w:pPr>
    </w:p>
    <w:p w:rsidR="00842D92" w:rsidRDefault="00842D92" w:rsidP="00095AA6">
      <w:pPr>
        <w:spacing w:line="240" w:lineRule="auto"/>
        <w:ind w:left="0" w:right="0" w:firstLine="0"/>
      </w:pPr>
    </w:p>
    <w:p w:rsidR="00B50D24" w:rsidRDefault="00B50D24" w:rsidP="00095AA6">
      <w:pPr>
        <w:spacing w:line="240" w:lineRule="auto"/>
        <w:ind w:left="0" w:right="0" w:firstLine="0"/>
      </w:pPr>
    </w:p>
    <w:p w:rsidR="008A183B" w:rsidRDefault="008A183B" w:rsidP="00095AA6">
      <w:pPr>
        <w:spacing w:line="240" w:lineRule="auto"/>
        <w:ind w:left="0" w:right="0" w:firstLine="0"/>
      </w:pPr>
    </w:p>
    <w:p w:rsidR="008A183B" w:rsidRDefault="008A183B" w:rsidP="00095AA6">
      <w:pPr>
        <w:spacing w:line="240" w:lineRule="auto"/>
        <w:ind w:left="0" w:right="0" w:firstLine="0"/>
      </w:pPr>
    </w:p>
    <w:p w:rsidR="00B50D24" w:rsidRDefault="00B50D24" w:rsidP="00095AA6">
      <w:pPr>
        <w:spacing w:line="240" w:lineRule="auto"/>
        <w:ind w:left="0" w:right="0" w:firstLine="0"/>
      </w:pPr>
    </w:p>
    <w:p w:rsidR="00095AA6" w:rsidRDefault="00095AA6" w:rsidP="00095AA6">
      <w:pPr>
        <w:spacing w:line="240" w:lineRule="auto"/>
        <w:ind w:left="0" w:right="0" w:firstLine="0"/>
      </w:pPr>
    </w:p>
    <w:p w:rsidR="00D93521" w:rsidRPr="00D64D02" w:rsidRDefault="00D93521" w:rsidP="00095AA6">
      <w:pPr>
        <w:spacing w:line="240" w:lineRule="auto"/>
        <w:ind w:left="0" w:right="0" w:firstLine="0"/>
        <w:jc w:val="center"/>
        <w:rPr>
          <w:b/>
        </w:rPr>
      </w:pPr>
      <w:r w:rsidRPr="00D64D02">
        <w:rPr>
          <w:b/>
        </w:rPr>
        <w:t>PROCEEDINGS OF THE COMMISSIONER OF COLLEGIATE EDUCATION</w:t>
      </w:r>
    </w:p>
    <w:p w:rsidR="00D93521" w:rsidRPr="00D64D02" w:rsidRDefault="00D93521" w:rsidP="003D343D">
      <w:pPr>
        <w:spacing w:line="240" w:lineRule="auto"/>
        <w:ind w:left="0" w:firstLine="0"/>
        <w:jc w:val="center"/>
        <w:rPr>
          <w:b/>
        </w:rPr>
      </w:pPr>
      <w:r w:rsidRPr="00D64D02">
        <w:rPr>
          <w:b/>
        </w:rPr>
        <w:t xml:space="preserve">                     TELANGANA </w:t>
      </w:r>
      <w:r w:rsidR="00095AA6" w:rsidRPr="00D64D02">
        <w:rPr>
          <w:b/>
        </w:rPr>
        <w:t>STATE</w:t>
      </w:r>
      <w:proofErr w:type="gramStart"/>
      <w:r w:rsidR="00095AA6" w:rsidRPr="00D64D02">
        <w:rPr>
          <w:b/>
        </w:rPr>
        <w:t>::</w:t>
      </w:r>
      <w:proofErr w:type="gramEnd"/>
      <w:r w:rsidRPr="00D64D02">
        <w:rPr>
          <w:b/>
        </w:rPr>
        <w:t xml:space="preserve"> HYDERABAD</w:t>
      </w:r>
    </w:p>
    <w:p w:rsidR="00D93521" w:rsidRPr="00D64D02" w:rsidRDefault="00D93521" w:rsidP="003D343D">
      <w:pPr>
        <w:spacing w:line="240" w:lineRule="auto"/>
        <w:ind w:left="0" w:firstLine="0"/>
        <w:jc w:val="center"/>
        <w:rPr>
          <w:b/>
        </w:rPr>
      </w:pPr>
    </w:p>
    <w:p w:rsidR="00D93521" w:rsidRPr="00D64D02" w:rsidRDefault="00D93521" w:rsidP="003D343D">
      <w:pPr>
        <w:spacing w:line="240" w:lineRule="auto"/>
        <w:ind w:left="0" w:firstLine="0"/>
        <w:jc w:val="center"/>
        <w:rPr>
          <w:b/>
        </w:rPr>
      </w:pPr>
      <w:r w:rsidRPr="00D64D02">
        <w:rPr>
          <w:b/>
        </w:rPr>
        <w:t xml:space="preserve">                 Present: </w:t>
      </w:r>
      <w:proofErr w:type="spellStart"/>
      <w:r w:rsidRPr="00D64D02">
        <w:rPr>
          <w:b/>
        </w:rPr>
        <w:t>Navin</w:t>
      </w:r>
      <w:proofErr w:type="spellEnd"/>
      <w:r w:rsidRPr="00D64D02">
        <w:rPr>
          <w:b/>
        </w:rPr>
        <w:t xml:space="preserve"> </w:t>
      </w:r>
      <w:proofErr w:type="spellStart"/>
      <w:r w:rsidRPr="00D64D02">
        <w:rPr>
          <w:b/>
        </w:rPr>
        <w:t>Mittal</w:t>
      </w:r>
      <w:proofErr w:type="spellEnd"/>
      <w:r w:rsidRPr="00D64D02">
        <w:rPr>
          <w:b/>
        </w:rPr>
        <w:t xml:space="preserve"> IAS</w:t>
      </w:r>
    </w:p>
    <w:p w:rsidR="00D93521" w:rsidRDefault="00D93521" w:rsidP="003D343D">
      <w:pPr>
        <w:spacing w:line="240" w:lineRule="auto"/>
        <w:ind w:left="0" w:right="0" w:firstLine="0"/>
        <w:jc w:val="center"/>
        <w:rPr>
          <w:b/>
          <w:sz w:val="18"/>
        </w:rPr>
      </w:pPr>
    </w:p>
    <w:p w:rsidR="00D93521" w:rsidRDefault="00D93521" w:rsidP="003D343D">
      <w:pPr>
        <w:spacing w:line="240" w:lineRule="auto"/>
        <w:ind w:left="0" w:right="-7" w:firstLine="0"/>
        <w:jc w:val="center"/>
        <w:rPr>
          <w:b/>
        </w:rPr>
      </w:pPr>
      <w:proofErr w:type="spellStart"/>
      <w:r>
        <w:rPr>
          <w:b/>
          <w:u w:val="single"/>
        </w:rPr>
        <w:t>Rc</w:t>
      </w:r>
      <w:proofErr w:type="spellEnd"/>
      <w:r>
        <w:rPr>
          <w:b/>
          <w:u w:val="single"/>
        </w:rPr>
        <w:t>. No. 81/GDC&amp;CS/2015</w:t>
      </w:r>
      <w:r>
        <w:rPr>
          <w:b/>
        </w:rPr>
        <w:t xml:space="preserve">, </w:t>
      </w:r>
      <w:r>
        <w:rPr>
          <w:b/>
        </w:rPr>
        <w:tab/>
      </w:r>
      <w:r>
        <w:rPr>
          <w:b/>
        </w:rPr>
        <w:tab/>
      </w:r>
      <w:r>
        <w:rPr>
          <w:b/>
        </w:rPr>
        <w:tab/>
      </w:r>
      <w:r>
        <w:rPr>
          <w:b/>
        </w:rPr>
        <w:tab/>
      </w:r>
      <w:r w:rsidR="002433B2">
        <w:rPr>
          <w:b/>
        </w:rPr>
        <w:t xml:space="preserve">         </w:t>
      </w:r>
      <w:r w:rsidR="007D4671">
        <w:rPr>
          <w:b/>
          <w:u w:val="single"/>
        </w:rPr>
        <w:t>D</w:t>
      </w:r>
      <w:r w:rsidR="00BB4952">
        <w:rPr>
          <w:b/>
          <w:u w:val="single"/>
        </w:rPr>
        <w:t>t</w:t>
      </w:r>
      <w:proofErr w:type="gramStart"/>
      <w:r w:rsidR="00BB4952">
        <w:rPr>
          <w:b/>
          <w:u w:val="single"/>
        </w:rPr>
        <w:t>:28.08</w:t>
      </w:r>
      <w:r>
        <w:rPr>
          <w:b/>
          <w:u w:val="single"/>
        </w:rPr>
        <w:t>.2018</w:t>
      </w:r>
      <w:proofErr w:type="gramEnd"/>
    </w:p>
    <w:p w:rsidR="00D93521" w:rsidRDefault="00D93521" w:rsidP="003D343D">
      <w:pPr>
        <w:spacing w:line="240" w:lineRule="auto"/>
        <w:ind w:left="0" w:firstLine="0"/>
      </w:pPr>
    </w:p>
    <w:p w:rsidR="00D93521" w:rsidRDefault="00D93521" w:rsidP="003D343D">
      <w:pPr>
        <w:spacing w:line="240" w:lineRule="auto"/>
        <w:ind w:left="1470" w:right="615" w:hanging="750"/>
      </w:pPr>
      <w:r>
        <w:t>Sub: Department of Collegiate Education – Rationalisation of courses in Governme</w:t>
      </w:r>
      <w:r w:rsidR="0031604E">
        <w:t>nt Degree Colleges in the State–</w:t>
      </w:r>
      <w:r>
        <w:t xml:space="preserve">Re-allotment </w:t>
      </w:r>
      <w:r w:rsidR="007121FB">
        <w:t xml:space="preserve">of </w:t>
      </w:r>
      <w:r>
        <w:t>Non-Teaching posts to all the Government Degree Colleges in the State in view o</w:t>
      </w:r>
      <w:r w:rsidR="007D22C6">
        <w:t xml:space="preserve">f student’ strength </w:t>
      </w:r>
      <w:r>
        <w:t xml:space="preserve"> in each college </w:t>
      </w:r>
      <w:r w:rsidR="007D22C6">
        <w:t xml:space="preserve">- </w:t>
      </w:r>
      <w:r>
        <w:t>Fixation of Cadre Strength Permanent/Temporary–Orders – Issued.</w:t>
      </w:r>
    </w:p>
    <w:p w:rsidR="00D93521" w:rsidRDefault="00D93521" w:rsidP="003D343D">
      <w:pPr>
        <w:spacing w:line="240" w:lineRule="auto"/>
        <w:ind w:left="0" w:right="615" w:firstLine="0"/>
      </w:pPr>
    </w:p>
    <w:p w:rsidR="00D93521" w:rsidRDefault="00D357EC" w:rsidP="003D343D">
      <w:pPr>
        <w:spacing w:line="240" w:lineRule="auto"/>
        <w:ind w:left="1843" w:right="615" w:hanging="1123"/>
      </w:pPr>
      <w:r>
        <w:t>Read</w:t>
      </w:r>
      <w:proofErr w:type="gramStart"/>
      <w:r>
        <w:t>:</w:t>
      </w:r>
      <w:r w:rsidR="00CE7478">
        <w:t>1</w:t>
      </w:r>
      <w:proofErr w:type="gramEnd"/>
      <w:r w:rsidR="00D93521" w:rsidRPr="00D337B5">
        <w:t>) G</w:t>
      </w:r>
      <w:r w:rsidR="00D93521">
        <w:t>O</w:t>
      </w:r>
      <w:r w:rsidR="00D93521" w:rsidRPr="00D337B5">
        <w:t xml:space="preserve">.Ms.No.2510 </w:t>
      </w:r>
      <w:proofErr w:type="spellStart"/>
      <w:r w:rsidR="00D93521" w:rsidRPr="00D337B5">
        <w:t>Edn</w:t>
      </w:r>
      <w:proofErr w:type="spellEnd"/>
      <w:r w:rsidR="00D93521" w:rsidRPr="00D337B5">
        <w:t>(Education Department),Dated:16.09.1965.</w:t>
      </w:r>
    </w:p>
    <w:p w:rsidR="00D93521" w:rsidRPr="00D337B5" w:rsidRDefault="00CE7478" w:rsidP="003D343D">
      <w:pPr>
        <w:spacing w:line="240" w:lineRule="auto"/>
        <w:ind w:left="1560" w:right="615" w:hanging="120"/>
      </w:pPr>
      <w:r>
        <w:t>2</w:t>
      </w:r>
      <w:r w:rsidR="00D93521" w:rsidRPr="00D337B5">
        <w:t xml:space="preserve">) Govt. Memo No. 2859/CE/A1/2015, HE (CE) Dept., </w:t>
      </w:r>
      <w:proofErr w:type="spellStart"/>
      <w:proofErr w:type="gramStart"/>
      <w:r w:rsidR="00D93521" w:rsidRPr="00D337B5">
        <w:t>dt</w:t>
      </w:r>
      <w:proofErr w:type="spellEnd"/>
      <w:proofErr w:type="gramEnd"/>
      <w:r w:rsidR="00D93521" w:rsidRPr="00D337B5">
        <w:t xml:space="preserve">: 8.6.2018 (Delegation of powers for Teaching posts, PD &amp; Librarians) </w:t>
      </w:r>
    </w:p>
    <w:p w:rsidR="00D93521" w:rsidRPr="00D337B5" w:rsidRDefault="00CE7478" w:rsidP="003D343D">
      <w:pPr>
        <w:spacing w:line="240" w:lineRule="auto"/>
        <w:ind w:left="1560" w:right="615" w:hanging="120"/>
      </w:pPr>
      <w:r>
        <w:t>3</w:t>
      </w:r>
      <w:r w:rsidR="00D93521" w:rsidRPr="00D337B5">
        <w:t xml:space="preserve">) G.O. Ms. No. 476 Fin. (SMPC) Dept., </w:t>
      </w:r>
      <w:proofErr w:type="spellStart"/>
      <w:r w:rsidR="00D93521" w:rsidRPr="00D337B5">
        <w:t>dt</w:t>
      </w:r>
      <w:proofErr w:type="spellEnd"/>
      <w:r w:rsidR="00D93521" w:rsidRPr="00D337B5">
        <w:t>: 5.12.2008 (973 (P) + 1219 (T</w:t>
      </w:r>
      <w:proofErr w:type="gramStart"/>
      <w:r w:rsidR="00D93521" w:rsidRPr="00D337B5">
        <w:t>)+</w:t>
      </w:r>
      <w:proofErr w:type="gramEnd"/>
      <w:r w:rsidR="00D93521" w:rsidRPr="00D337B5">
        <w:t xml:space="preserve"> 16 (Supernumera</w:t>
      </w:r>
      <w:r w:rsidR="00D93521">
        <w:t>ry) = 2193 TS posts (3863), non-</w:t>
      </w:r>
      <w:r w:rsidR="00D93521" w:rsidRPr="00D337B5">
        <w:t xml:space="preserve">plan, 25 </w:t>
      </w:r>
      <w:r w:rsidR="00D93521">
        <w:t xml:space="preserve">  </w:t>
      </w:r>
      <w:r w:rsidR="00D93521" w:rsidRPr="00D337B5">
        <w:t>plan).</w:t>
      </w:r>
    </w:p>
    <w:p w:rsidR="00D93521" w:rsidRPr="00D337B5" w:rsidRDefault="00CE7478" w:rsidP="003D343D">
      <w:pPr>
        <w:spacing w:line="240" w:lineRule="auto"/>
        <w:ind w:left="720" w:right="615" w:firstLine="720"/>
      </w:pPr>
      <w:r>
        <w:t>4</w:t>
      </w:r>
      <w:r w:rsidR="00D93521" w:rsidRPr="00D337B5">
        <w:t xml:space="preserve">) G.O. Ms. No. 96 (20 posts) HE (CE) Dept, </w:t>
      </w:r>
      <w:proofErr w:type="spellStart"/>
      <w:proofErr w:type="gramStart"/>
      <w:r w:rsidR="00D93521" w:rsidRPr="00D337B5">
        <w:t>dt</w:t>
      </w:r>
      <w:proofErr w:type="spellEnd"/>
      <w:proofErr w:type="gramEnd"/>
      <w:r w:rsidR="00D93521" w:rsidRPr="00D337B5">
        <w:t>: 10.7.2007.</w:t>
      </w:r>
    </w:p>
    <w:p w:rsidR="00D93521" w:rsidRPr="00D337B5" w:rsidRDefault="00CE7478" w:rsidP="003D343D">
      <w:pPr>
        <w:spacing w:line="240" w:lineRule="auto"/>
        <w:ind w:left="1560" w:right="615" w:hanging="120"/>
      </w:pPr>
      <w:r>
        <w:t>5</w:t>
      </w:r>
      <w:r w:rsidR="00D93521" w:rsidRPr="00D337B5">
        <w:t xml:space="preserve">) G.O. Ms. No. 267 (3 posts) Fin (SMPC) Dept., </w:t>
      </w:r>
      <w:proofErr w:type="spellStart"/>
      <w:proofErr w:type="gramStart"/>
      <w:r w:rsidR="00D93521" w:rsidRPr="00D337B5">
        <w:t>dt</w:t>
      </w:r>
      <w:proofErr w:type="spellEnd"/>
      <w:proofErr w:type="gramEnd"/>
      <w:r w:rsidR="00D93521" w:rsidRPr="00D337B5">
        <w:t xml:space="preserve">: 24.10.2007 </w:t>
      </w:r>
    </w:p>
    <w:p w:rsidR="00D93521" w:rsidRPr="00D337B5" w:rsidRDefault="00CE7478" w:rsidP="003D343D">
      <w:pPr>
        <w:spacing w:line="240" w:lineRule="auto"/>
        <w:ind w:left="1560" w:right="615" w:hanging="120"/>
      </w:pPr>
      <w:r>
        <w:t>6</w:t>
      </w:r>
      <w:r w:rsidR="00D93521" w:rsidRPr="00D337B5">
        <w:t xml:space="preserve">) G.O. Ms. No. 269 (34 posts) Fin (SMPC) Dept., </w:t>
      </w:r>
      <w:proofErr w:type="spellStart"/>
      <w:proofErr w:type="gramStart"/>
      <w:r w:rsidR="00D93521" w:rsidRPr="00D337B5">
        <w:t>dt</w:t>
      </w:r>
      <w:proofErr w:type="spellEnd"/>
      <w:proofErr w:type="gramEnd"/>
      <w:r w:rsidR="00D93521" w:rsidRPr="00D337B5">
        <w:t xml:space="preserve">: 29.10.2007 </w:t>
      </w:r>
    </w:p>
    <w:p w:rsidR="00D93521" w:rsidRPr="00D337B5" w:rsidRDefault="00CE7478" w:rsidP="003D343D">
      <w:pPr>
        <w:spacing w:line="240" w:lineRule="auto"/>
        <w:ind w:left="1560" w:right="615" w:hanging="120"/>
      </w:pPr>
      <w:r>
        <w:t>7</w:t>
      </w:r>
      <w:r w:rsidR="00D93521" w:rsidRPr="00D337B5">
        <w:t xml:space="preserve">) G.O. Ms. No. 227 (21 posts) Fin (SMPC) Dept., </w:t>
      </w:r>
      <w:proofErr w:type="spellStart"/>
      <w:proofErr w:type="gramStart"/>
      <w:r w:rsidR="00D93521" w:rsidRPr="00D337B5">
        <w:t>dt</w:t>
      </w:r>
      <w:proofErr w:type="spellEnd"/>
      <w:proofErr w:type="gramEnd"/>
      <w:r w:rsidR="00D93521" w:rsidRPr="00D337B5">
        <w:t xml:space="preserve">: 5.8.2008 </w:t>
      </w:r>
    </w:p>
    <w:p w:rsidR="00D93521" w:rsidRPr="00D337B5" w:rsidRDefault="00CE7478" w:rsidP="003D343D">
      <w:pPr>
        <w:spacing w:line="240" w:lineRule="auto"/>
        <w:ind w:left="1560" w:right="615" w:hanging="120"/>
      </w:pPr>
      <w:r>
        <w:t>8</w:t>
      </w:r>
      <w:r w:rsidR="00D93521" w:rsidRPr="00D337B5">
        <w:t xml:space="preserve">) G.O. Ms. No. 181 (5 posts) Fin (SMPC) Dept., </w:t>
      </w:r>
      <w:proofErr w:type="spellStart"/>
      <w:proofErr w:type="gramStart"/>
      <w:r w:rsidR="00D93521" w:rsidRPr="00D337B5">
        <w:t>dt</w:t>
      </w:r>
      <w:proofErr w:type="spellEnd"/>
      <w:proofErr w:type="gramEnd"/>
      <w:r w:rsidR="00D93521" w:rsidRPr="00D337B5">
        <w:t xml:space="preserve">: 19.5.2010 </w:t>
      </w:r>
    </w:p>
    <w:p w:rsidR="00D93521" w:rsidRPr="00D337B5" w:rsidRDefault="00CE7478" w:rsidP="003D343D">
      <w:pPr>
        <w:spacing w:line="240" w:lineRule="auto"/>
        <w:ind w:left="1560" w:right="615" w:hanging="120"/>
      </w:pPr>
      <w:r>
        <w:t>9</w:t>
      </w:r>
      <w:r w:rsidR="00D93521" w:rsidRPr="00D337B5">
        <w:t xml:space="preserve">) G.O. Ms. No. 31 (43 posts) Fin (SMPC) Dept., </w:t>
      </w:r>
      <w:proofErr w:type="spellStart"/>
      <w:proofErr w:type="gramStart"/>
      <w:r w:rsidR="00D93521" w:rsidRPr="00D337B5">
        <w:t>dt</w:t>
      </w:r>
      <w:proofErr w:type="spellEnd"/>
      <w:proofErr w:type="gramEnd"/>
      <w:r w:rsidR="00D93521" w:rsidRPr="00D337B5">
        <w:t xml:space="preserve">: 15.2.2010 </w:t>
      </w:r>
    </w:p>
    <w:p w:rsidR="00D93521" w:rsidRPr="00D337B5" w:rsidRDefault="00CE7478" w:rsidP="003D343D">
      <w:pPr>
        <w:spacing w:line="240" w:lineRule="auto"/>
        <w:ind w:left="1560" w:right="615" w:hanging="120"/>
      </w:pPr>
      <w:r>
        <w:t>10</w:t>
      </w:r>
      <w:r w:rsidR="00D93521" w:rsidRPr="00D337B5">
        <w:t xml:space="preserve">) G.O. Ms. No. 64 (65 posts) Fin (SMPC-I) Dept., </w:t>
      </w:r>
      <w:proofErr w:type="spellStart"/>
      <w:proofErr w:type="gramStart"/>
      <w:r w:rsidR="00D93521" w:rsidRPr="00D337B5">
        <w:t>dt</w:t>
      </w:r>
      <w:proofErr w:type="spellEnd"/>
      <w:proofErr w:type="gramEnd"/>
      <w:r w:rsidR="00D93521" w:rsidRPr="00D337B5">
        <w:t xml:space="preserve">: 16.3.2012 </w:t>
      </w:r>
    </w:p>
    <w:p w:rsidR="00D93521" w:rsidRDefault="00CE7478" w:rsidP="003D343D">
      <w:pPr>
        <w:spacing w:line="240" w:lineRule="auto"/>
        <w:ind w:left="1560" w:right="615" w:hanging="120"/>
      </w:pPr>
      <w:r>
        <w:t>11</w:t>
      </w:r>
      <w:r w:rsidR="00D93521" w:rsidRPr="00D337B5">
        <w:t xml:space="preserve">) G.O. Ms. No. 35 (402 posts) HE (CE-I-2) Dept., </w:t>
      </w:r>
      <w:proofErr w:type="spellStart"/>
      <w:proofErr w:type="gramStart"/>
      <w:r w:rsidR="00D93521" w:rsidRPr="00D337B5">
        <w:t>dt</w:t>
      </w:r>
      <w:proofErr w:type="spellEnd"/>
      <w:proofErr w:type="gramEnd"/>
      <w:r w:rsidR="00D93521" w:rsidRPr="00D337B5">
        <w:t xml:space="preserve">: 2.6.2012 </w:t>
      </w:r>
    </w:p>
    <w:p w:rsidR="00D93521" w:rsidRDefault="00CE7478" w:rsidP="003D343D">
      <w:pPr>
        <w:spacing w:line="240" w:lineRule="auto"/>
        <w:ind w:left="1560" w:right="615" w:hanging="120"/>
      </w:pPr>
      <w:r>
        <w:t>12</w:t>
      </w:r>
      <w:r w:rsidR="00D93521" w:rsidRPr="00D337B5">
        <w:t xml:space="preserve">) G.O. Ms. No. 275 (21 posts) Fin (SMPC-I) Dept., </w:t>
      </w:r>
      <w:proofErr w:type="spellStart"/>
      <w:proofErr w:type="gramStart"/>
      <w:r w:rsidR="00D93521" w:rsidRPr="00D337B5">
        <w:t>dt</w:t>
      </w:r>
      <w:proofErr w:type="spellEnd"/>
      <w:proofErr w:type="gramEnd"/>
      <w:r w:rsidR="00D93521" w:rsidRPr="00D337B5">
        <w:t xml:space="preserve">: 3.10.2013 </w:t>
      </w:r>
    </w:p>
    <w:p w:rsidR="00D93521" w:rsidRDefault="00CE7478" w:rsidP="003D343D">
      <w:pPr>
        <w:spacing w:line="240" w:lineRule="auto"/>
        <w:ind w:left="1560" w:right="615" w:hanging="120"/>
      </w:pPr>
      <w:r>
        <w:t>13</w:t>
      </w:r>
      <w:r w:rsidR="00D93521" w:rsidRPr="00D337B5">
        <w:t xml:space="preserve">) G.O. Ms. No. 342 (32 posts) Fin (SMPC-I) Dept., </w:t>
      </w:r>
      <w:proofErr w:type="spellStart"/>
      <w:proofErr w:type="gramStart"/>
      <w:r w:rsidR="00D93521" w:rsidRPr="00D337B5">
        <w:t>dt</w:t>
      </w:r>
      <w:proofErr w:type="spellEnd"/>
      <w:proofErr w:type="gramEnd"/>
      <w:r w:rsidR="00D93521" w:rsidRPr="00D337B5">
        <w:t>: 16.12.2013.</w:t>
      </w:r>
    </w:p>
    <w:p w:rsidR="00D93521" w:rsidRDefault="00CE7478" w:rsidP="003D343D">
      <w:pPr>
        <w:spacing w:line="240" w:lineRule="auto"/>
        <w:ind w:left="1560" w:right="615" w:hanging="120"/>
      </w:pPr>
      <w:r>
        <w:t>14</w:t>
      </w:r>
      <w:r w:rsidR="00D93521">
        <w:t>) G.O.Ms.No.47</w:t>
      </w:r>
      <w:proofErr w:type="gramStart"/>
      <w:r w:rsidR="00D93521">
        <w:t>,Fin</w:t>
      </w:r>
      <w:proofErr w:type="gramEnd"/>
      <w:r w:rsidR="00D93521">
        <w:t>(SMPC-II)Dept.,Dated:19.02.2014.</w:t>
      </w:r>
    </w:p>
    <w:p w:rsidR="00D93521" w:rsidRDefault="00D93521" w:rsidP="003D343D">
      <w:pPr>
        <w:spacing w:line="240" w:lineRule="auto"/>
        <w:ind w:left="1560" w:right="615" w:hanging="120"/>
      </w:pPr>
      <w:r w:rsidRPr="00D337B5">
        <w:t>1</w:t>
      </w:r>
      <w:r w:rsidR="00CE7478">
        <w:t>5</w:t>
      </w:r>
      <w:r w:rsidRPr="00D337B5">
        <w:t xml:space="preserve">) G.O. Ms. No. 1 HE (CE) Dept., </w:t>
      </w:r>
      <w:proofErr w:type="spellStart"/>
      <w:proofErr w:type="gramStart"/>
      <w:r w:rsidRPr="00D337B5">
        <w:t>dt</w:t>
      </w:r>
      <w:proofErr w:type="spellEnd"/>
      <w:proofErr w:type="gramEnd"/>
      <w:r w:rsidRPr="00D337B5">
        <w:t>: 3.1.2018</w:t>
      </w:r>
    </w:p>
    <w:p w:rsidR="00D93521" w:rsidRDefault="00CE7478" w:rsidP="003D343D">
      <w:pPr>
        <w:spacing w:line="240" w:lineRule="auto"/>
        <w:ind w:left="1985" w:right="615" w:hanging="545"/>
      </w:pPr>
      <w:r>
        <w:t>16</w:t>
      </w:r>
      <w:r w:rsidR="00D93521" w:rsidRPr="00D337B5">
        <w:t xml:space="preserve">) G.O. Ms. No. 168 Fin. (HRM-I) Dept, </w:t>
      </w:r>
      <w:proofErr w:type="spellStart"/>
      <w:proofErr w:type="gramStart"/>
      <w:r w:rsidR="00D93521" w:rsidRPr="00D337B5">
        <w:t>dt</w:t>
      </w:r>
      <w:proofErr w:type="spellEnd"/>
      <w:proofErr w:type="gramEnd"/>
      <w:r w:rsidR="00D93521" w:rsidRPr="00D337B5">
        <w:t xml:space="preserve">: 17.11.2017 (23 U/M posts) </w:t>
      </w:r>
    </w:p>
    <w:p w:rsidR="00D93521" w:rsidRDefault="00CE7478" w:rsidP="003D343D">
      <w:pPr>
        <w:spacing w:line="240" w:lineRule="auto"/>
        <w:ind w:left="1560" w:right="615" w:hanging="120"/>
      </w:pPr>
      <w:r>
        <w:t>17</w:t>
      </w:r>
      <w:r w:rsidR="00D93521" w:rsidRPr="00D337B5">
        <w:t xml:space="preserve">) G.O. Ms. No. 36 Fin. (HRM-I) Dept., </w:t>
      </w:r>
      <w:proofErr w:type="spellStart"/>
      <w:proofErr w:type="gramStart"/>
      <w:r w:rsidR="00D93521" w:rsidRPr="00D337B5">
        <w:t>dt</w:t>
      </w:r>
      <w:proofErr w:type="spellEnd"/>
      <w:proofErr w:type="gramEnd"/>
      <w:r w:rsidR="00D93521" w:rsidRPr="00D337B5">
        <w:t xml:space="preserve">: 12.4.2018 (1384 posts) </w:t>
      </w:r>
    </w:p>
    <w:p w:rsidR="00D93521" w:rsidRDefault="00CE7478" w:rsidP="00792705">
      <w:pPr>
        <w:spacing w:line="240" w:lineRule="auto"/>
        <w:ind w:left="1890" w:right="615" w:hanging="450"/>
      </w:pPr>
      <w:r>
        <w:t>18</w:t>
      </w:r>
      <w:r w:rsidR="00D93521" w:rsidRPr="00D337B5">
        <w:t xml:space="preserve">) G.O. Rt. No. 65 HE (CE) Dept., </w:t>
      </w:r>
      <w:proofErr w:type="spellStart"/>
      <w:proofErr w:type="gramStart"/>
      <w:r w:rsidR="00D93521" w:rsidRPr="00D337B5">
        <w:t>dt</w:t>
      </w:r>
      <w:proofErr w:type="spellEnd"/>
      <w:proofErr w:type="gramEnd"/>
      <w:r w:rsidR="00D93521" w:rsidRPr="00D337B5">
        <w:t xml:space="preserve">: 13.4.2018 for rationalisation of </w:t>
      </w:r>
      <w:r w:rsidR="00792705">
        <w:t xml:space="preserve">   </w:t>
      </w:r>
      <w:r w:rsidR="00D93521" w:rsidRPr="00D337B5">
        <w:t>courses</w:t>
      </w:r>
    </w:p>
    <w:p w:rsidR="00D93521" w:rsidRDefault="00CE7478" w:rsidP="003D343D">
      <w:pPr>
        <w:spacing w:line="240" w:lineRule="auto"/>
        <w:ind w:left="1960" w:right="615" w:hanging="520"/>
      </w:pPr>
      <w:r>
        <w:t>19</w:t>
      </w:r>
      <w:proofErr w:type="gramStart"/>
      <w:r w:rsidR="00D93521">
        <w:t>)Govt</w:t>
      </w:r>
      <w:proofErr w:type="gramEnd"/>
      <w:r w:rsidR="00D93521">
        <w:t xml:space="preserve">. Memo No. </w:t>
      </w:r>
      <w:r w:rsidR="00316E75">
        <w:t xml:space="preserve">2859/CE/A1/2015/ HE (CE) </w:t>
      </w:r>
      <w:proofErr w:type="spellStart"/>
      <w:r w:rsidR="00316E75">
        <w:t>Dept,d</w:t>
      </w:r>
      <w:r w:rsidR="00D93521">
        <w:t>ated</w:t>
      </w:r>
      <w:proofErr w:type="spellEnd"/>
      <w:r w:rsidR="006729EC">
        <w:t>:</w:t>
      </w:r>
      <w:r w:rsidR="00D93521">
        <w:t xml:space="preserve"> 26.07.2018 (AO posts)</w:t>
      </w:r>
    </w:p>
    <w:p w:rsidR="00D93521" w:rsidRPr="00421174" w:rsidRDefault="00D93521" w:rsidP="003D343D">
      <w:pPr>
        <w:spacing w:line="240" w:lineRule="auto"/>
        <w:ind w:left="1960" w:right="615" w:hanging="520"/>
        <w:rPr>
          <w:sz w:val="20"/>
        </w:rPr>
      </w:pPr>
    </w:p>
    <w:p w:rsidR="00D93521" w:rsidRPr="00AE5B75" w:rsidRDefault="00D93521" w:rsidP="003D343D">
      <w:pPr>
        <w:spacing w:line="240" w:lineRule="auto"/>
        <w:ind w:left="0" w:right="-7" w:firstLine="0"/>
        <w:jc w:val="center"/>
      </w:pPr>
      <w:r>
        <w:t>* * *</w:t>
      </w:r>
    </w:p>
    <w:p w:rsidR="00D93521" w:rsidRDefault="00D93521" w:rsidP="003D343D">
      <w:pPr>
        <w:spacing w:line="240" w:lineRule="auto"/>
        <w:ind w:left="851" w:right="615" w:firstLine="720"/>
      </w:pPr>
      <w:r>
        <w:t>In the Government Orders 1</w:t>
      </w:r>
      <w:r w:rsidRPr="00AD7EC3">
        <w:rPr>
          <w:vertAlign w:val="superscript"/>
        </w:rPr>
        <w:t>st</w:t>
      </w:r>
      <w:r>
        <w:t xml:space="preserve"> </w:t>
      </w:r>
      <w:r w:rsidR="00D747A1">
        <w:t>&amp; 19</w:t>
      </w:r>
      <w:r w:rsidR="00D747A1" w:rsidRPr="00D747A1">
        <w:rPr>
          <w:vertAlign w:val="superscript"/>
        </w:rPr>
        <w:t>th</w:t>
      </w:r>
      <w:r w:rsidR="00D747A1">
        <w:t xml:space="preserve"> </w:t>
      </w:r>
      <w:r>
        <w:t xml:space="preserve">read above, the powers were delegated to the Head of the Department, i.e., the Commissioner of Collegiate Education, </w:t>
      </w:r>
      <w:proofErr w:type="spellStart"/>
      <w:r>
        <w:t>Telangana</w:t>
      </w:r>
      <w:proofErr w:type="spellEnd"/>
      <w:r>
        <w:t xml:space="preserve"> State, Hyderabad, for allocation of</w:t>
      </w:r>
      <w:r w:rsidR="00D747A1">
        <w:t xml:space="preserve"> N</w:t>
      </w:r>
      <w:r>
        <w:t>on-teach</w:t>
      </w:r>
      <w:r w:rsidR="00E847E1">
        <w:t xml:space="preserve">ing posts as per the </w:t>
      </w:r>
      <w:r w:rsidR="00096EDB">
        <w:t>student</w:t>
      </w:r>
      <w:r>
        <w:t xml:space="preserve"> Strength of the Government Degree Colleges in the State .</w:t>
      </w:r>
    </w:p>
    <w:p w:rsidR="00D93521" w:rsidRDefault="00D93521" w:rsidP="003D343D">
      <w:pPr>
        <w:spacing w:line="240" w:lineRule="auto"/>
        <w:ind w:left="0" w:right="615" w:firstLine="0"/>
        <w:rPr>
          <w:sz w:val="18"/>
        </w:rPr>
      </w:pPr>
    </w:p>
    <w:p w:rsidR="00D93521" w:rsidRDefault="00D93521" w:rsidP="003D343D">
      <w:pPr>
        <w:spacing w:line="240" w:lineRule="auto"/>
        <w:ind w:left="851" w:right="615" w:firstLine="0"/>
      </w:pPr>
      <w:r>
        <w:t xml:space="preserve">          In pursuance of </w:t>
      </w:r>
      <w:r w:rsidR="00906BCB">
        <w:t>the G. O. 18</w:t>
      </w:r>
      <w:r>
        <w:rPr>
          <w:vertAlign w:val="superscript"/>
        </w:rPr>
        <w:t>th</w:t>
      </w:r>
      <w:r>
        <w:t xml:space="preserve"> read above, a Committee has been constituted for rationalisation of courses in all the </w:t>
      </w:r>
      <w:proofErr w:type="spellStart"/>
      <w:r>
        <w:t>Govt.Degree</w:t>
      </w:r>
      <w:proofErr w:type="spellEnd"/>
      <w:r>
        <w:t xml:space="preserve"> Colleges in the Department of Collegiate Education, and accordingly the department has </w:t>
      </w:r>
    </w:p>
    <w:p w:rsidR="00A05F58" w:rsidRDefault="00455F4F" w:rsidP="003D343D">
      <w:pPr>
        <w:spacing w:line="240" w:lineRule="auto"/>
        <w:ind w:left="851" w:right="615" w:firstLine="0"/>
      </w:pPr>
      <w:proofErr w:type="gramStart"/>
      <w:r>
        <w:t>examined</w:t>
      </w:r>
      <w:proofErr w:type="gramEnd"/>
      <w:r w:rsidR="00D93521">
        <w:t xml:space="preserve"> with reference </w:t>
      </w:r>
      <w:r w:rsidR="00A05F58">
        <w:t>to</w:t>
      </w:r>
      <w:r w:rsidR="00D93521">
        <w:t xml:space="preserve"> the demand of </w:t>
      </w:r>
      <w:r>
        <w:t>the Courses</w:t>
      </w:r>
      <w:r w:rsidR="00D93521">
        <w:t xml:space="preserve"> and Student Strength College-wise, District-wise and Zone-wise (Zone V, Zone VI, and City Cadre), in all the Govt Degree Colleges in the State in Annexure I &amp; II  enclosed.</w:t>
      </w:r>
    </w:p>
    <w:p w:rsidR="00AD23D5" w:rsidRDefault="00AD23D5" w:rsidP="003D343D">
      <w:pPr>
        <w:spacing w:line="240" w:lineRule="auto"/>
        <w:ind w:left="851" w:right="615" w:firstLine="0"/>
      </w:pPr>
    </w:p>
    <w:p w:rsidR="00AD23D5" w:rsidRDefault="00AD23D5" w:rsidP="003D343D">
      <w:pPr>
        <w:spacing w:line="240" w:lineRule="auto"/>
        <w:ind w:left="851" w:right="615" w:firstLine="0"/>
      </w:pPr>
    </w:p>
    <w:p w:rsidR="00FE6B6B" w:rsidRDefault="00FE6B6B" w:rsidP="003D343D">
      <w:pPr>
        <w:spacing w:line="240" w:lineRule="auto"/>
        <w:ind w:left="4320" w:right="615" w:firstLine="720"/>
        <w:jc w:val="right"/>
      </w:pPr>
      <w:proofErr w:type="gramStart"/>
      <w:r>
        <w:t>[P.T.O.]</w:t>
      </w:r>
      <w:proofErr w:type="gramEnd"/>
    </w:p>
    <w:p w:rsidR="00FE6B6B" w:rsidRDefault="00FE6B6B" w:rsidP="003D343D">
      <w:pPr>
        <w:spacing w:line="240" w:lineRule="auto"/>
        <w:ind w:left="4320" w:right="615" w:firstLine="720"/>
      </w:pPr>
    </w:p>
    <w:p w:rsidR="00A05F58" w:rsidRDefault="00A05F58" w:rsidP="003D343D">
      <w:pPr>
        <w:spacing w:line="240" w:lineRule="auto"/>
        <w:ind w:left="851" w:right="615" w:firstLine="720"/>
      </w:pPr>
    </w:p>
    <w:p w:rsidR="003D343D" w:rsidRDefault="003D343D" w:rsidP="003D343D">
      <w:pPr>
        <w:spacing w:line="240" w:lineRule="auto"/>
        <w:ind w:left="851" w:right="615" w:firstLine="0"/>
        <w:jc w:val="center"/>
      </w:pPr>
    </w:p>
    <w:p w:rsidR="00A90187" w:rsidRDefault="00A90187" w:rsidP="009A6C98">
      <w:pPr>
        <w:spacing w:line="240" w:lineRule="auto"/>
        <w:ind w:left="0" w:right="615" w:firstLine="0"/>
      </w:pPr>
    </w:p>
    <w:p w:rsidR="00A90187" w:rsidRDefault="00A90187" w:rsidP="003D343D">
      <w:pPr>
        <w:spacing w:line="240" w:lineRule="auto"/>
        <w:ind w:left="851" w:right="615" w:firstLine="0"/>
        <w:jc w:val="center"/>
      </w:pPr>
    </w:p>
    <w:p w:rsidR="00A90187" w:rsidRDefault="00A90187" w:rsidP="003D343D">
      <w:pPr>
        <w:spacing w:line="240" w:lineRule="auto"/>
        <w:ind w:left="851" w:right="615" w:firstLine="0"/>
        <w:jc w:val="center"/>
      </w:pPr>
    </w:p>
    <w:p w:rsidR="00A90187" w:rsidRDefault="00A90187" w:rsidP="003D343D">
      <w:pPr>
        <w:spacing w:line="240" w:lineRule="auto"/>
        <w:ind w:left="851" w:right="615" w:firstLine="0"/>
        <w:jc w:val="center"/>
      </w:pPr>
    </w:p>
    <w:p w:rsidR="00E36E6C" w:rsidRDefault="00E36E6C" w:rsidP="003D343D">
      <w:pPr>
        <w:spacing w:line="240" w:lineRule="auto"/>
        <w:ind w:left="851" w:right="615" w:firstLine="0"/>
        <w:jc w:val="center"/>
      </w:pPr>
    </w:p>
    <w:p w:rsidR="00E36E6C" w:rsidRDefault="00E36E6C" w:rsidP="003D343D">
      <w:pPr>
        <w:spacing w:line="240" w:lineRule="auto"/>
        <w:ind w:left="851" w:right="615" w:firstLine="0"/>
        <w:jc w:val="center"/>
      </w:pPr>
    </w:p>
    <w:p w:rsidR="00E36E6C" w:rsidRDefault="00E36E6C" w:rsidP="003D343D">
      <w:pPr>
        <w:spacing w:line="240" w:lineRule="auto"/>
        <w:ind w:left="851" w:right="615" w:firstLine="0"/>
        <w:jc w:val="center"/>
      </w:pPr>
    </w:p>
    <w:p w:rsidR="00E36E6C" w:rsidRDefault="00E36E6C" w:rsidP="003D343D">
      <w:pPr>
        <w:spacing w:line="240" w:lineRule="auto"/>
        <w:ind w:left="851" w:right="615" w:firstLine="0"/>
        <w:jc w:val="center"/>
      </w:pPr>
    </w:p>
    <w:p w:rsidR="00A05F58" w:rsidRDefault="00A05F58" w:rsidP="003D343D">
      <w:pPr>
        <w:spacing w:line="240" w:lineRule="auto"/>
        <w:ind w:left="851" w:right="615" w:firstLine="0"/>
        <w:jc w:val="center"/>
      </w:pPr>
      <w:r>
        <w:t>-2-</w:t>
      </w:r>
    </w:p>
    <w:p w:rsidR="00A05F58" w:rsidRDefault="00A05F58" w:rsidP="003D343D">
      <w:pPr>
        <w:spacing w:line="240" w:lineRule="auto"/>
        <w:ind w:left="851" w:right="615" w:firstLine="720"/>
      </w:pPr>
    </w:p>
    <w:p w:rsidR="00D93521" w:rsidRDefault="00173189" w:rsidP="003D343D">
      <w:pPr>
        <w:spacing w:line="240" w:lineRule="auto"/>
        <w:ind w:left="851" w:right="615" w:firstLine="720"/>
      </w:pPr>
      <w:r>
        <w:t>In the reference 14</w:t>
      </w:r>
      <w:r w:rsidR="00D93521" w:rsidRPr="00E77666">
        <w:rPr>
          <w:vertAlign w:val="superscript"/>
        </w:rPr>
        <w:t>th</w:t>
      </w:r>
      <w:r w:rsidR="00D93521">
        <w:t xml:space="preserve"> read </w:t>
      </w:r>
      <w:proofErr w:type="gramStart"/>
      <w:r w:rsidR="00D93521">
        <w:t>above ,</w:t>
      </w:r>
      <w:proofErr w:type="gramEnd"/>
      <w:r w:rsidR="00D93521">
        <w:t xml:space="preserve"> the Government have issued orders continuing permanent/Temporary posts pertaining to the department  of Collegiate Education and requested to prepare a statement indicating </w:t>
      </w:r>
      <w:proofErr w:type="spellStart"/>
      <w:r w:rsidR="00D93521">
        <w:t>break up</w:t>
      </w:r>
      <w:proofErr w:type="spellEnd"/>
      <w:r w:rsidR="00E83328">
        <w:t xml:space="preserve"> of</w:t>
      </w:r>
      <w:r w:rsidR="00D93521">
        <w:t xml:space="preserve"> the cadre strength of each category of posts. Hence it has become necessary to fix up the cadre strength of each category of posts pertaining to each Government Degree Colleges in the State to enable the Principals of the college to draw the salaries of the staff.</w:t>
      </w:r>
    </w:p>
    <w:p w:rsidR="00D93521" w:rsidRDefault="00D93521" w:rsidP="003D343D">
      <w:pPr>
        <w:spacing w:line="240" w:lineRule="auto"/>
        <w:ind w:left="851" w:right="615" w:firstLine="720"/>
      </w:pPr>
    </w:p>
    <w:p w:rsidR="00D93521" w:rsidRDefault="00D93521" w:rsidP="003D343D">
      <w:pPr>
        <w:spacing w:line="240" w:lineRule="auto"/>
        <w:ind w:left="851" w:right="615" w:firstLine="720"/>
      </w:pPr>
      <w:r>
        <w:t>Accordingly</w:t>
      </w:r>
      <w:r w:rsidR="00F90115">
        <w:t>,</w:t>
      </w:r>
      <w:r>
        <w:t xml:space="preserve"> the cadre strength of each category of Posts pertaining to the colleges annexed to these proceedings is fixed with reference to the Scale Register and recommendation of the committee constituted for rationalisation of courses the cadre strength is fixed and communicated to the colleges.</w:t>
      </w:r>
    </w:p>
    <w:p w:rsidR="00D93521" w:rsidRDefault="00D93521" w:rsidP="003D343D">
      <w:pPr>
        <w:spacing w:line="240" w:lineRule="auto"/>
        <w:ind w:left="0" w:right="615" w:firstLine="0"/>
      </w:pPr>
    </w:p>
    <w:p w:rsidR="00D93521" w:rsidRDefault="00D93521" w:rsidP="003D343D">
      <w:pPr>
        <w:spacing w:line="240" w:lineRule="auto"/>
        <w:ind w:left="851" w:right="615" w:firstLine="720"/>
      </w:pPr>
      <w:r>
        <w:t xml:space="preserve">The Principals of all Government Degree Colleges in the State are informed that the earlier orders issued with regard to cadre strength of their respective colleges communicated vide this office </w:t>
      </w:r>
      <w:proofErr w:type="spellStart"/>
      <w:r>
        <w:t>Procs</w:t>
      </w:r>
      <w:proofErr w:type="spellEnd"/>
      <w:r>
        <w:t xml:space="preserve">. </w:t>
      </w:r>
      <w:proofErr w:type="spellStart"/>
      <w:r>
        <w:t>Rc</w:t>
      </w:r>
      <w:proofErr w:type="spellEnd"/>
      <w:r>
        <w:t xml:space="preserve">. No. 966/Admn.I-1/2008, </w:t>
      </w:r>
      <w:proofErr w:type="spellStart"/>
      <w:proofErr w:type="gramStart"/>
      <w:r>
        <w:t>dt</w:t>
      </w:r>
      <w:proofErr w:type="spellEnd"/>
      <w:proofErr w:type="gramEnd"/>
      <w:r>
        <w:t xml:space="preserve">: 16.10.2008, are superseded by these orders. </w:t>
      </w:r>
    </w:p>
    <w:p w:rsidR="00D93521" w:rsidRDefault="00D93521" w:rsidP="003D343D">
      <w:pPr>
        <w:spacing w:line="240" w:lineRule="auto"/>
        <w:ind w:left="851" w:right="615" w:firstLine="0"/>
        <w:rPr>
          <w:sz w:val="18"/>
        </w:rPr>
      </w:pPr>
    </w:p>
    <w:p w:rsidR="00D93521" w:rsidRDefault="00B8207E" w:rsidP="003D343D">
      <w:pPr>
        <w:spacing w:line="240" w:lineRule="auto"/>
        <w:ind w:left="851" w:right="615" w:firstLine="720"/>
      </w:pPr>
      <w:r>
        <w:t>Therefore</w:t>
      </w:r>
      <w:r w:rsidR="00F90115">
        <w:t>,</w:t>
      </w:r>
      <w:r>
        <w:t xml:space="preserve"> all the P</w:t>
      </w:r>
      <w:r w:rsidR="00D93521">
        <w:t>rincipals of Government Degree Colleges in the State are requested to make necessary entries with regard to the revised cadre strength of Non- teaching posts in the respective staff registers and scale registers, and report compliance and further directed to maintain a permanent record for the posts now communicated without fail.</w:t>
      </w:r>
    </w:p>
    <w:p w:rsidR="00D93521" w:rsidRDefault="00D93521" w:rsidP="003D343D">
      <w:pPr>
        <w:spacing w:line="240" w:lineRule="auto"/>
        <w:ind w:left="851" w:right="615" w:firstLine="0"/>
        <w:rPr>
          <w:sz w:val="18"/>
        </w:rPr>
      </w:pPr>
    </w:p>
    <w:p w:rsidR="00D93521" w:rsidRDefault="00D93521" w:rsidP="003D343D">
      <w:pPr>
        <w:spacing w:line="240" w:lineRule="auto"/>
        <w:ind w:left="851" w:right="615" w:firstLine="0"/>
        <w:rPr>
          <w:sz w:val="20"/>
        </w:rPr>
      </w:pPr>
    </w:p>
    <w:p w:rsidR="00D93521" w:rsidRPr="008E4106" w:rsidRDefault="008E4106" w:rsidP="003D343D">
      <w:pPr>
        <w:spacing w:line="240" w:lineRule="auto"/>
        <w:ind w:left="851" w:right="615" w:firstLine="0"/>
        <w:jc w:val="center"/>
        <w:rPr>
          <w:b/>
        </w:rPr>
      </w:pPr>
      <w:r>
        <w:t xml:space="preserve">                                                      </w:t>
      </w:r>
      <w:proofErr w:type="spellStart"/>
      <w:proofErr w:type="gramStart"/>
      <w:r w:rsidRPr="00392170">
        <w:rPr>
          <w:b/>
        </w:rPr>
        <w:t>Sd</w:t>
      </w:r>
      <w:proofErr w:type="spellEnd"/>
      <w:proofErr w:type="gramEnd"/>
      <w:r w:rsidRPr="00392170">
        <w:rPr>
          <w:b/>
        </w:rPr>
        <w:t>/- NAVIN MITTAL</w:t>
      </w:r>
    </w:p>
    <w:p w:rsidR="00D93521" w:rsidRPr="002D1327" w:rsidRDefault="00D93521" w:rsidP="003D343D">
      <w:pPr>
        <w:spacing w:line="240" w:lineRule="auto"/>
        <w:ind w:left="851" w:right="615" w:firstLine="0"/>
        <w:jc w:val="right"/>
      </w:pPr>
      <w:r w:rsidRPr="002D1327">
        <w:t>Commissioner of Collegiate Education</w:t>
      </w:r>
    </w:p>
    <w:p w:rsidR="00D93521" w:rsidRPr="002D1327" w:rsidRDefault="00D93521" w:rsidP="003D343D">
      <w:pPr>
        <w:spacing w:line="240" w:lineRule="auto"/>
        <w:ind w:left="851" w:right="615" w:firstLine="0"/>
      </w:pPr>
      <w:r w:rsidRPr="002D1327">
        <w:t>To</w:t>
      </w:r>
    </w:p>
    <w:p w:rsidR="00D93521" w:rsidRPr="002D1327" w:rsidRDefault="00D93521" w:rsidP="003D343D">
      <w:pPr>
        <w:spacing w:line="240" w:lineRule="auto"/>
        <w:ind w:left="851" w:right="615" w:firstLine="0"/>
      </w:pPr>
      <w:r w:rsidRPr="002D1327">
        <w:t xml:space="preserve">The Principals </w:t>
      </w:r>
    </w:p>
    <w:p w:rsidR="00D93521" w:rsidRPr="002D1327" w:rsidRDefault="00D93521" w:rsidP="003D343D">
      <w:pPr>
        <w:spacing w:line="240" w:lineRule="auto"/>
        <w:ind w:left="851" w:right="615" w:firstLine="0"/>
      </w:pPr>
      <w:proofErr w:type="gramStart"/>
      <w:r w:rsidRPr="002D1327">
        <w:t>of</w:t>
      </w:r>
      <w:proofErr w:type="gramEnd"/>
      <w:r w:rsidRPr="002D1327">
        <w:t xml:space="preserve"> all the Government Degree Colleges in the State.</w:t>
      </w:r>
    </w:p>
    <w:p w:rsidR="00D93521" w:rsidRPr="002D1327" w:rsidRDefault="00D93521" w:rsidP="003D343D">
      <w:pPr>
        <w:spacing w:line="240" w:lineRule="auto"/>
        <w:ind w:left="851" w:right="615" w:firstLine="0"/>
      </w:pPr>
      <w:r w:rsidRPr="002D1327">
        <w:t>Copy to the Regional Joint Director of Collegiate Education, Warangal.</w:t>
      </w:r>
    </w:p>
    <w:p w:rsidR="00D93521" w:rsidRPr="002D1327" w:rsidRDefault="00D93521" w:rsidP="003D343D">
      <w:pPr>
        <w:spacing w:line="240" w:lineRule="auto"/>
        <w:ind w:left="851" w:right="615" w:firstLine="0"/>
      </w:pPr>
      <w:r w:rsidRPr="002D1327">
        <w:t xml:space="preserve">Copy forwarded to the Pay &amp; Accounts Officer, TS, </w:t>
      </w:r>
      <w:proofErr w:type="gramStart"/>
      <w:r w:rsidRPr="002D1327">
        <w:t>Hyderabad</w:t>
      </w:r>
      <w:proofErr w:type="gramEnd"/>
      <w:r w:rsidRPr="002D1327">
        <w:t>.</w:t>
      </w:r>
    </w:p>
    <w:p w:rsidR="00D93521" w:rsidRPr="002D1327" w:rsidRDefault="00D93521" w:rsidP="003D343D">
      <w:pPr>
        <w:spacing w:line="240" w:lineRule="auto"/>
        <w:ind w:left="851" w:right="615" w:firstLine="0"/>
      </w:pPr>
      <w:r w:rsidRPr="002D1327">
        <w:t>Copy forwarded to the Director of Treasury and Accounts, TS, Hyderabad with a request to take necessary action.</w:t>
      </w:r>
    </w:p>
    <w:p w:rsidR="00D93521" w:rsidRPr="002D1327" w:rsidRDefault="00D93521" w:rsidP="003D343D">
      <w:pPr>
        <w:spacing w:line="240" w:lineRule="auto"/>
        <w:ind w:left="851" w:right="615" w:firstLine="0"/>
      </w:pPr>
      <w:r w:rsidRPr="002D1327">
        <w:t>Copy forwarded to the Accountant General, TS, Hyderabad.</w:t>
      </w:r>
    </w:p>
    <w:p w:rsidR="00D93521" w:rsidRPr="002D1327" w:rsidRDefault="00D93521" w:rsidP="003D343D">
      <w:pPr>
        <w:spacing w:line="240" w:lineRule="auto"/>
        <w:ind w:left="851" w:right="615" w:firstLine="0"/>
      </w:pPr>
      <w:r w:rsidRPr="002D1327">
        <w:t xml:space="preserve">Copy to the District Treasury / Sub-treasury Office of each District in the </w:t>
      </w:r>
      <w:proofErr w:type="spellStart"/>
      <w:r w:rsidRPr="002D1327">
        <w:t>Telangana</w:t>
      </w:r>
      <w:proofErr w:type="spellEnd"/>
      <w:r w:rsidRPr="002D1327">
        <w:t xml:space="preserve"> State.</w:t>
      </w:r>
    </w:p>
    <w:p w:rsidR="00B73E04" w:rsidRDefault="00D93521" w:rsidP="003D343D">
      <w:pPr>
        <w:spacing w:line="240" w:lineRule="auto"/>
        <w:ind w:left="851" w:right="615" w:firstLine="0"/>
      </w:pPr>
      <w:proofErr w:type="gramStart"/>
      <w:r w:rsidRPr="002D1327">
        <w:t>SC – 5.</w:t>
      </w:r>
      <w:proofErr w:type="gramEnd"/>
    </w:p>
    <w:p w:rsidR="007B6BB1" w:rsidRDefault="007B6BB1" w:rsidP="00466711">
      <w:pPr>
        <w:spacing w:line="240" w:lineRule="auto"/>
        <w:ind w:left="0" w:right="-7" w:firstLine="0"/>
      </w:pPr>
      <w:r>
        <w:t xml:space="preserve">                     </w:t>
      </w:r>
      <w:r w:rsidR="00466711">
        <w:t xml:space="preserve">            </w:t>
      </w:r>
      <w:r>
        <w:t xml:space="preserve"> //True Copy Attested// </w:t>
      </w:r>
    </w:p>
    <w:p w:rsidR="006F13F2" w:rsidRDefault="006F13F2" w:rsidP="00466711">
      <w:pPr>
        <w:spacing w:line="240" w:lineRule="auto"/>
        <w:ind w:firstLine="0"/>
      </w:pPr>
      <w:r>
        <w:tab/>
      </w:r>
      <w:r>
        <w:tab/>
      </w:r>
      <w:r>
        <w:tab/>
      </w:r>
      <w:r>
        <w:tab/>
      </w:r>
      <w:r>
        <w:tab/>
      </w:r>
      <w:r>
        <w:tab/>
      </w:r>
      <w:r w:rsidRPr="006F13F2">
        <w:rPr>
          <w:noProof/>
          <w:lang w:val="en-US"/>
        </w:rPr>
        <w:drawing>
          <wp:inline distT="0" distB="0" distL="0" distR="0">
            <wp:extent cx="1760443" cy="683741"/>
            <wp:effectExtent l="19050" t="0" r="0" b="0"/>
            <wp:docPr id="7" name="Picture 1" descr="C:\Users\GDC-Cs\Desktop\WhatsApp Image 2018-08-29 at 4.56.0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DC-Cs\Desktop\WhatsApp Image 2018-08-29 at 4.56.04 PM.jpeg"/>
                    <pic:cNvPicPr>
                      <a:picLocks noChangeAspect="1" noChangeArrowheads="1"/>
                    </pic:cNvPicPr>
                  </pic:nvPicPr>
                  <pic:blipFill>
                    <a:blip r:embed="rId4"/>
                    <a:srcRect/>
                    <a:stretch>
                      <a:fillRect/>
                    </a:stretch>
                  </pic:blipFill>
                  <pic:spPr bwMode="auto">
                    <a:xfrm>
                      <a:off x="0" y="0"/>
                      <a:ext cx="1760438" cy="683739"/>
                    </a:xfrm>
                    <a:prstGeom prst="rect">
                      <a:avLst/>
                    </a:prstGeom>
                    <a:noFill/>
                    <a:ln w="9525">
                      <a:noFill/>
                      <a:miter lim="800000"/>
                      <a:headEnd/>
                      <a:tailEnd/>
                    </a:ln>
                  </pic:spPr>
                </pic:pic>
              </a:graphicData>
            </a:graphic>
          </wp:inline>
        </w:drawing>
      </w:r>
    </w:p>
    <w:p w:rsidR="007B6BB1" w:rsidRDefault="00CB37B9" w:rsidP="00466711">
      <w:pPr>
        <w:tabs>
          <w:tab w:val="left" w:pos="10710"/>
        </w:tabs>
        <w:spacing w:line="240" w:lineRule="auto"/>
        <w:ind w:right="-90"/>
      </w:pPr>
      <w:r>
        <w:t xml:space="preserve">                        Assistant</w:t>
      </w:r>
      <w:r w:rsidR="007B6BB1">
        <w:t xml:space="preserve"> Director of Collegiate Education </w:t>
      </w:r>
    </w:p>
    <w:p w:rsidR="00B0177A" w:rsidRDefault="00B0177A" w:rsidP="00466711">
      <w:pPr>
        <w:tabs>
          <w:tab w:val="left" w:pos="10710"/>
        </w:tabs>
        <w:spacing w:line="240" w:lineRule="auto"/>
        <w:ind w:right="-90"/>
      </w:pPr>
    </w:p>
    <w:p w:rsidR="00B0177A" w:rsidRDefault="00B0177A" w:rsidP="00466711">
      <w:pPr>
        <w:tabs>
          <w:tab w:val="left" w:pos="10710"/>
        </w:tabs>
        <w:spacing w:line="240" w:lineRule="auto"/>
        <w:ind w:right="-90"/>
      </w:pPr>
    </w:p>
    <w:p w:rsidR="00B0177A" w:rsidRDefault="00B0177A" w:rsidP="00466711">
      <w:pPr>
        <w:tabs>
          <w:tab w:val="left" w:pos="10710"/>
        </w:tabs>
        <w:spacing w:line="240" w:lineRule="auto"/>
        <w:ind w:right="-90"/>
      </w:pPr>
    </w:p>
    <w:p w:rsidR="00E70577" w:rsidRDefault="00E70577" w:rsidP="00466711">
      <w:pPr>
        <w:tabs>
          <w:tab w:val="left" w:pos="10710"/>
        </w:tabs>
        <w:spacing w:line="240" w:lineRule="auto"/>
        <w:ind w:right="-90"/>
      </w:pPr>
    </w:p>
    <w:p w:rsidR="00E70577" w:rsidRDefault="00E70577" w:rsidP="00466711">
      <w:pPr>
        <w:tabs>
          <w:tab w:val="left" w:pos="10710"/>
        </w:tabs>
        <w:spacing w:line="240" w:lineRule="auto"/>
        <w:ind w:right="-90"/>
      </w:pPr>
    </w:p>
    <w:p w:rsidR="00E70577" w:rsidRDefault="00E70577" w:rsidP="00466711">
      <w:pPr>
        <w:tabs>
          <w:tab w:val="left" w:pos="10710"/>
        </w:tabs>
        <w:spacing w:line="240" w:lineRule="auto"/>
        <w:ind w:right="-90"/>
      </w:pPr>
    </w:p>
    <w:p w:rsidR="00E70577" w:rsidRDefault="00E70577" w:rsidP="00466711">
      <w:pPr>
        <w:tabs>
          <w:tab w:val="left" w:pos="10710"/>
        </w:tabs>
        <w:spacing w:line="240" w:lineRule="auto"/>
        <w:ind w:right="-90"/>
      </w:pPr>
    </w:p>
    <w:p w:rsidR="00E70577" w:rsidRDefault="00E70577" w:rsidP="00466711">
      <w:pPr>
        <w:tabs>
          <w:tab w:val="left" w:pos="10710"/>
        </w:tabs>
        <w:spacing w:line="240" w:lineRule="auto"/>
        <w:ind w:right="-90"/>
      </w:pPr>
    </w:p>
    <w:p w:rsidR="00E70577" w:rsidRDefault="00E70577" w:rsidP="00466711">
      <w:pPr>
        <w:tabs>
          <w:tab w:val="left" w:pos="10710"/>
        </w:tabs>
        <w:spacing w:line="240" w:lineRule="auto"/>
        <w:ind w:right="-90"/>
      </w:pPr>
    </w:p>
    <w:p w:rsidR="00E70577" w:rsidRDefault="00E70577" w:rsidP="00466711">
      <w:pPr>
        <w:tabs>
          <w:tab w:val="left" w:pos="10710"/>
        </w:tabs>
        <w:spacing w:line="240" w:lineRule="auto"/>
        <w:ind w:right="-90"/>
      </w:pPr>
    </w:p>
    <w:p w:rsidR="00E70577" w:rsidRDefault="00E70577" w:rsidP="00466711">
      <w:pPr>
        <w:tabs>
          <w:tab w:val="left" w:pos="10710"/>
        </w:tabs>
        <w:spacing w:line="240" w:lineRule="auto"/>
        <w:ind w:right="-90"/>
      </w:pPr>
    </w:p>
    <w:p w:rsidR="00E70577" w:rsidRDefault="00E70577" w:rsidP="00466711">
      <w:pPr>
        <w:tabs>
          <w:tab w:val="left" w:pos="10710"/>
        </w:tabs>
        <w:spacing w:line="240" w:lineRule="auto"/>
        <w:ind w:right="-90"/>
      </w:pPr>
    </w:p>
    <w:p w:rsidR="00E70577" w:rsidRDefault="00E70577" w:rsidP="00466711">
      <w:pPr>
        <w:tabs>
          <w:tab w:val="left" w:pos="10710"/>
        </w:tabs>
        <w:spacing w:line="240" w:lineRule="auto"/>
        <w:ind w:right="-90"/>
      </w:pPr>
    </w:p>
    <w:p w:rsidR="00E70577" w:rsidRDefault="00E70577" w:rsidP="00466711">
      <w:pPr>
        <w:tabs>
          <w:tab w:val="left" w:pos="10710"/>
        </w:tabs>
        <w:spacing w:line="240" w:lineRule="auto"/>
        <w:ind w:right="-90"/>
      </w:pPr>
    </w:p>
    <w:p w:rsidR="00E70577" w:rsidRDefault="00E70577" w:rsidP="00466711">
      <w:pPr>
        <w:tabs>
          <w:tab w:val="left" w:pos="10710"/>
        </w:tabs>
        <w:spacing w:line="240" w:lineRule="auto"/>
        <w:ind w:right="-90"/>
      </w:pPr>
    </w:p>
    <w:p w:rsidR="00E70577" w:rsidRDefault="00E70577" w:rsidP="00466711">
      <w:pPr>
        <w:tabs>
          <w:tab w:val="left" w:pos="10710"/>
        </w:tabs>
        <w:spacing w:line="240" w:lineRule="auto"/>
        <w:ind w:right="-90"/>
      </w:pPr>
    </w:p>
    <w:p w:rsidR="00E70577" w:rsidRDefault="00E70577" w:rsidP="00466711">
      <w:pPr>
        <w:tabs>
          <w:tab w:val="left" w:pos="10710"/>
        </w:tabs>
        <w:spacing w:line="240" w:lineRule="auto"/>
        <w:ind w:right="-90"/>
      </w:pPr>
    </w:p>
    <w:p w:rsidR="00E70577" w:rsidRDefault="00E70577" w:rsidP="00466711">
      <w:pPr>
        <w:tabs>
          <w:tab w:val="left" w:pos="10710"/>
        </w:tabs>
        <w:spacing w:line="240" w:lineRule="auto"/>
        <w:ind w:right="-90"/>
      </w:pPr>
    </w:p>
    <w:p w:rsidR="00B0177A" w:rsidRDefault="00B0177A" w:rsidP="00046B5B">
      <w:pPr>
        <w:tabs>
          <w:tab w:val="left" w:pos="10710"/>
        </w:tabs>
        <w:spacing w:line="240" w:lineRule="auto"/>
        <w:ind w:left="0" w:right="-90" w:firstLine="0"/>
      </w:pPr>
    </w:p>
    <w:p w:rsidR="00B0177A" w:rsidRDefault="00B0177A" w:rsidP="00466711">
      <w:pPr>
        <w:tabs>
          <w:tab w:val="left" w:pos="10710"/>
        </w:tabs>
        <w:spacing w:line="240" w:lineRule="auto"/>
        <w:ind w:right="-90"/>
      </w:pPr>
    </w:p>
    <w:tbl>
      <w:tblPr>
        <w:tblW w:w="9720" w:type="dxa"/>
        <w:tblInd w:w="108" w:type="dxa"/>
        <w:tblLook w:val="04A0"/>
      </w:tblPr>
      <w:tblGrid>
        <w:gridCol w:w="671"/>
        <w:gridCol w:w="4108"/>
        <w:gridCol w:w="1696"/>
        <w:gridCol w:w="1681"/>
        <w:gridCol w:w="1860"/>
      </w:tblGrid>
      <w:tr w:rsidR="00221ECF" w:rsidRPr="00046B5B" w:rsidTr="00554634">
        <w:trPr>
          <w:trHeight w:val="1890"/>
        </w:trPr>
        <w:tc>
          <w:tcPr>
            <w:tcW w:w="9720" w:type="dxa"/>
            <w:gridSpan w:val="5"/>
            <w:tcBorders>
              <w:top w:val="nil"/>
              <w:left w:val="nil"/>
              <w:bottom w:val="nil"/>
              <w:right w:val="nil"/>
            </w:tcBorders>
            <w:shd w:val="clear" w:color="auto" w:fill="auto"/>
            <w:vAlign w:val="bottom"/>
            <w:hideMark/>
          </w:tcPr>
          <w:p w:rsidR="00221ECF" w:rsidRPr="00046B5B" w:rsidRDefault="00221ECF" w:rsidP="00554634">
            <w:pPr>
              <w:spacing w:line="240" w:lineRule="auto"/>
              <w:ind w:left="0" w:right="0" w:firstLine="0"/>
              <w:jc w:val="center"/>
              <w:rPr>
                <w:rFonts w:eastAsia="Times New Roman" w:cs="Times New Roman"/>
                <w:b/>
                <w:bCs/>
                <w:color w:val="000000"/>
                <w:lang w:val="en-US"/>
              </w:rPr>
            </w:pPr>
            <w:r w:rsidRPr="00046B5B">
              <w:rPr>
                <w:rFonts w:eastAsia="Times New Roman" w:cs="Times New Roman"/>
                <w:b/>
                <w:bCs/>
                <w:color w:val="000000"/>
                <w:lang w:val="en-US"/>
              </w:rPr>
              <w:lastRenderedPageBreak/>
              <w:t>ANNEXURE -I</w:t>
            </w:r>
            <w:r w:rsidRPr="00046B5B">
              <w:rPr>
                <w:rFonts w:eastAsia="Times New Roman" w:cs="Times New Roman"/>
                <w:b/>
                <w:bCs/>
                <w:color w:val="000000"/>
                <w:lang w:val="en-US"/>
              </w:rPr>
              <w:br/>
              <w:t xml:space="preserve">Teaching Staff        </w:t>
            </w:r>
            <w:r w:rsidRPr="00046B5B">
              <w:rPr>
                <w:rFonts w:eastAsia="Times New Roman" w:cs="Times New Roman"/>
                <w:b/>
                <w:bCs/>
                <w:color w:val="000000"/>
                <w:lang w:val="en-US"/>
              </w:rPr>
              <w:br/>
              <w:t xml:space="preserve">GOVERNMENT DEGREE COLLEGE, BELLAMPALLY, MANCHERIAL </w:t>
            </w:r>
            <w:proofErr w:type="gramStart"/>
            <w:r w:rsidRPr="00046B5B">
              <w:rPr>
                <w:rFonts w:eastAsia="Times New Roman" w:cs="Times New Roman"/>
                <w:b/>
                <w:bCs/>
                <w:color w:val="000000"/>
                <w:lang w:val="en-US"/>
              </w:rPr>
              <w:t>DISTRICT</w:t>
            </w:r>
            <w:proofErr w:type="gramEnd"/>
            <w:r w:rsidRPr="00046B5B">
              <w:rPr>
                <w:rFonts w:eastAsia="Times New Roman" w:cs="Times New Roman"/>
                <w:b/>
                <w:bCs/>
                <w:color w:val="000000"/>
                <w:lang w:val="en-US"/>
              </w:rPr>
              <w:br/>
              <w:t xml:space="preserve">(Communicated in Annexure to CCE' </w:t>
            </w:r>
            <w:proofErr w:type="spellStart"/>
            <w:r w:rsidRPr="00046B5B">
              <w:rPr>
                <w:rFonts w:eastAsia="Times New Roman" w:cs="Times New Roman"/>
                <w:b/>
                <w:bCs/>
                <w:color w:val="000000"/>
                <w:lang w:val="en-US"/>
              </w:rPr>
              <w:t>Procs</w:t>
            </w:r>
            <w:proofErr w:type="spellEnd"/>
            <w:r w:rsidRPr="00046B5B">
              <w:rPr>
                <w:rFonts w:eastAsia="Times New Roman" w:cs="Times New Roman"/>
                <w:b/>
                <w:bCs/>
                <w:color w:val="000000"/>
                <w:lang w:val="en-US"/>
              </w:rPr>
              <w:t xml:space="preserve">. </w:t>
            </w:r>
            <w:proofErr w:type="spellStart"/>
            <w:r w:rsidRPr="00046B5B">
              <w:rPr>
                <w:rFonts w:eastAsia="Times New Roman" w:cs="Times New Roman"/>
                <w:b/>
                <w:bCs/>
                <w:color w:val="000000"/>
                <w:lang w:val="en-US"/>
              </w:rPr>
              <w:t>Rc</w:t>
            </w:r>
            <w:proofErr w:type="spellEnd"/>
            <w:r w:rsidRPr="00046B5B">
              <w:rPr>
                <w:rFonts w:eastAsia="Times New Roman" w:cs="Times New Roman"/>
                <w:b/>
                <w:bCs/>
                <w:color w:val="000000"/>
                <w:lang w:val="en-US"/>
              </w:rPr>
              <w:t xml:space="preserve">. No. 81/GDC&amp;CS/2015,  </w:t>
            </w:r>
            <w:proofErr w:type="spellStart"/>
            <w:r w:rsidRPr="00046B5B">
              <w:rPr>
                <w:rFonts w:eastAsia="Times New Roman" w:cs="Times New Roman"/>
                <w:b/>
                <w:bCs/>
                <w:color w:val="000000"/>
                <w:lang w:val="en-US"/>
              </w:rPr>
              <w:t>Dt</w:t>
            </w:r>
            <w:proofErr w:type="spellEnd"/>
            <w:r w:rsidRPr="00046B5B">
              <w:rPr>
                <w:rFonts w:eastAsia="Times New Roman" w:cs="Times New Roman"/>
                <w:b/>
                <w:bCs/>
                <w:color w:val="000000"/>
                <w:lang w:val="en-US"/>
              </w:rPr>
              <w:t>: 28.08.2018)</w:t>
            </w:r>
          </w:p>
        </w:tc>
      </w:tr>
      <w:tr w:rsidR="00221ECF" w:rsidRPr="00046B5B" w:rsidTr="00554634">
        <w:trPr>
          <w:trHeight w:val="360"/>
        </w:trPr>
        <w:tc>
          <w:tcPr>
            <w:tcW w:w="572" w:type="dxa"/>
            <w:tcBorders>
              <w:top w:val="nil"/>
              <w:left w:val="nil"/>
              <w:bottom w:val="nil"/>
              <w:right w:val="nil"/>
            </w:tcBorders>
            <w:shd w:val="clear" w:color="auto" w:fill="auto"/>
            <w:noWrap/>
            <w:vAlign w:val="bottom"/>
            <w:hideMark/>
          </w:tcPr>
          <w:p w:rsidR="00221ECF" w:rsidRPr="00046B5B" w:rsidRDefault="00221ECF" w:rsidP="00554634">
            <w:pPr>
              <w:spacing w:line="240" w:lineRule="auto"/>
              <w:ind w:left="0" w:right="0" w:firstLine="0"/>
              <w:jc w:val="left"/>
              <w:rPr>
                <w:rFonts w:eastAsia="Times New Roman" w:cs="Times New Roman"/>
                <w:color w:val="000000"/>
                <w:sz w:val="28"/>
                <w:szCs w:val="28"/>
                <w:lang w:val="en-US"/>
              </w:rPr>
            </w:pPr>
          </w:p>
        </w:tc>
        <w:tc>
          <w:tcPr>
            <w:tcW w:w="4108" w:type="dxa"/>
            <w:tcBorders>
              <w:top w:val="nil"/>
              <w:left w:val="nil"/>
              <w:bottom w:val="nil"/>
              <w:right w:val="nil"/>
            </w:tcBorders>
            <w:shd w:val="clear" w:color="auto" w:fill="auto"/>
            <w:noWrap/>
            <w:vAlign w:val="bottom"/>
            <w:hideMark/>
          </w:tcPr>
          <w:p w:rsidR="00221ECF" w:rsidRPr="00046B5B" w:rsidRDefault="00221ECF" w:rsidP="00554634">
            <w:pPr>
              <w:spacing w:line="240" w:lineRule="auto"/>
              <w:ind w:left="0" w:right="0" w:firstLine="0"/>
              <w:jc w:val="left"/>
              <w:rPr>
                <w:rFonts w:eastAsia="Times New Roman" w:cs="Times New Roman"/>
                <w:color w:val="000000"/>
                <w:sz w:val="28"/>
                <w:szCs w:val="28"/>
                <w:lang w:val="en-US"/>
              </w:rPr>
            </w:pPr>
          </w:p>
        </w:tc>
        <w:tc>
          <w:tcPr>
            <w:tcW w:w="1598" w:type="dxa"/>
            <w:tcBorders>
              <w:top w:val="nil"/>
              <w:left w:val="nil"/>
              <w:bottom w:val="nil"/>
              <w:right w:val="nil"/>
            </w:tcBorders>
            <w:shd w:val="clear" w:color="auto" w:fill="auto"/>
            <w:noWrap/>
            <w:vAlign w:val="bottom"/>
            <w:hideMark/>
          </w:tcPr>
          <w:p w:rsidR="00221ECF" w:rsidRPr="00046B5B" w:rsidRDefault="00221ECF" w:rsidP="00554634">
            <w:pPr>
              <w:spacing w:line="240" w:lineRule="auto"/>
              <w:ind w:left="0" w:right="0" w:firstLine="0"/>
              <w:jc w:val="center"/>
              <w:rPr>
                <w:rFonts w:eastAsia="Times New Roman" w:cs="Times New Roman"/>
                <w:color w:val="000000"/>
                <w:sz w:val="28"/>
                <w:szCs w:val="28"/>
                <w:lang w:val="en-US"/>
              </w:rPr>
            </w:pPr>
          </w:p>
        </w:tc>
        <w:tc>
          <w:tcPr>
            <w:tcW w:w="1582" w:type="dxa"/>
            <w:tcBorders>
              <w:top w:val="nil"/>
              <w:left w:val="nil"/>
              <w:bottom w:val="nil"/>
              <w:right w:val="nil"/>
            </w:tcBorders>
            <w:shd w:val="clear" w:color="auto" w:fill="auto"/>
            <w:noWrap/>
            <w:vAlign w:val="bottom"/>
            <w:hideMark/>
          </w:tcPr>
          <w:p w:rsidR="00221ECF" w:rsidRPr="00046B5B" w:rsidRDefault="00221ECF" w:rsidP="00554634">
            <w:pPr>
              <w:spacing w:line="240" w:lineRule="auto"/>
              <w:ind w:left="0" w:right="0" w:firstLine="0"/>
              <w:jc w:val="center"/>
              <w:rPr>
                <w:rFonts w:eastAsia="Times New Roman" w:cs="Times New Roman"/>
                <w:color w:val="000000"/>
                <w:sz w:val="28"/>
                <w:szCs w:val="28"/>
                <w:lang w:val="en-US"/>
              </w:rPr>
            </w:pPr>
          </w:p>
        </w:tc>
        <w:tc>
          <w:tcPr>
            <w:tcW w:w="1860" w:type="dxa"/>
            <w:tcBorders>
              <w:top w:val="nil"/>
              <w:left w:val="nil"/>
              <w:bottom w:val="nil"/>
              <w:right w:val="nil"/>
            </w:tcBorders>
            <w:shd w:val="clear" w:color="auto" w:fill="auto"/>
            <w:noWrap/>
            <w:vAlign w:val="bottom"/>
            <w:hideMark/>
          </w:tcPr>
          <w:p w:rsidR="00221ECF" w:rsidRPr="00046B5B" w:rsidRDefault="00221ECF" w:rsidP="00554634">
            <w:pPr>
              <w:spacing w:line="240" w:lineRule="auto"/>
              <w:ind w:left="0" w:right="0" w:firstLine="0"/>
              <w:jc w:val="center"/>
              <w:rPr>
                <w:rFonts w:eastAsia="Times New Roman" w:cs="Times New Roman"/>
                <w:color w:val="000000"/>
                <w:sz w:val="28"/>
                <w:szCs w:val="28"/>
                <w:lang w:val="en-US"/>
              </w:rPr>
            </w:pPr>
          </w:p>
        </w:tc>
      </w:tr>
      <w:tr w:rsidR="00221ECF" w:rsidRPr="00046B5B" w:rsidTr="00554634">
        <w:trPr>
          <w:trHeight w:val="97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ECF" w:rsidRPr="00046B5B" w:rsidRDefault="00221ECF" w:rsidP="00554634">
            <w:pPr>
              <w:spacing w:line="240" w:lineRule="auto"/>
              <w:ind w:left="0" w:right="0" w:firstLine="0"/>
              <w:jc w:val="center"/>
              <w:rPr>
                <w:rFonts w:eastAsia="Times New Roman" w:cs="Times New Roman"/>
                <w:b/>
                <w:bCs/>
                <w:color w:val="000000"/>
                <w:lang w:val="en-US"/>
              </w:rPr>
            </w:pPr>
            <w:r w:rsidRPr="00046B5B">
              <w:rPr>
                <w:rFonts w:eastAsia="Times New Roman" w:cs="Times New Roman"/>
                <w:b/>
                <w:bCs/>
                <w:color w:val="000000"/>
                <w:lang w:val="en-US"/>
              </w:rPr>
              <w:t>Sl. No.</w:t>
            </w:r>
          </w:p>
        </w:tc>
        <w:tc>
          <w:tcPr>
            <w:tcW w:w="4108" w:type="dxa"/>
            <w:tcBorders>
              <w:top w:val="single" w:sz="4" w:space="0" w:color="auto"/>
              <w:left w:val="nil"/>
              <w:bottom w:val="single" w:sz="4" w:space="0" w:color="auto"/>
              <w:right w:val="single" w:sz="4" w:space="0" w:color="auto"/>
            </w:tcBorders>
            <w:shd w:val="clear" w:color="auto" w:fill="auto"/>
            <w:noWrap/>
            <w:vAlign w:val="center"/>
            <w:hideMark/>
          </w:tcPr>
          <w:p w:rsidR="00221ECF" w:rsidRPr="00046B5B" w:rsidRDefault="00221ECF" w:rsidP="00554634">
            <w:pPr>
              <w:spacing w:line="240" w:lineRule="auto"/>
              <w:ind w:left="0" w:right="0" w:firstLine="0"/>
              <w:jc w:val="center"/>
              <w:rPr>
                <w:rFonts w:eastAsia="Times New Roman" w:cs="Times New Roman"/>
                <w:b/>
                <w:bCs/>
                <w:color w:val="000000"/>
                <w:lang w:val="en-US"/>
              </w:rPr>
            </w:pPr>
            <w:r w:rsidRPr="00046B5B">
              <w:rPr>
                <w:rFonts w:eastAsia="Times New Roman" w:cs="Times New Roman"/>
                <w:b/>
                <w:bCs/>
                <w:color w:val="000000"/>
                <w:lang w:val="en-US"/>
              </w:rPr>
              <w:t>Name of the Post/ Subject</w:t>
            </w: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rsidR="00221ECF" w:rsidRPr="00046B5B" w:rsidRDefault="00221ECF" w:rsidP="00554634">
            <w:pPr>
              <w:spacing w:line="240" w:lineRule="auto"/>
              <w:ind w:left="0" w:right="0" w:firstLine="0"/>
              <w:jc w:val="center"/>
              <w:rPr>
                <w:rFonts w:eastAsia="Times New Roman" w:cs="Times New Roman"/>
                <w:b/>
                <w:bCs/>
                <w:color w:val="000000"/>
                <w:lang w:val="en-US"/>
              </w:rPr>
            </w:pPr>
            <w:r w:rsidRPr="00046B5B">
              <w:rPr>
                <w:rFonts w:eastAsia="Times New Roman" w:cs="Times New Roman"/>
                <w:b/>
                <w:bCs/>
                <w:color w:val="000000"/>
                <w:lang w:val="en-US"/>
              </w:rPr>
              <w:t>Permanent</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221ECF" w:rsidRPr="00046B5B" w:rsidRDefault="00221ECF" w:rsidP="00554634">
            <w:pPr>
              <w:spacing w:line="240" w:lineRule="auto"/>
              <w:ind w:left="0" w:right="0" w:firstLine="0"/>
              <w:jc w:val="center"/>
              <w:rPr>
                <w:rFonts w:eastAsia="Times New Roman" w:cs="Times New Roman"/>
                <w:b/>
                <w:bCs/>
                <w:color w:val="000000"/>
                <w:lang w:val="en-US"/>
              </w:rPr>
            </w:pPr>
            <w:r w:rsidRPr="00046B5B">
              <w:rPr>
                <w:rFonts w:eastAsia="Times New Roman" w:cs="Times New Roman"/>
                <w:b/>
                <w:bCs/>
                <w:color w:val="000000"/>
                <w:lang w:val="en-US"/>
              </w:rPr>
              <w:t>Temporary</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221ECF" w:rsidRPr="00046B5B" w:rsidRDefault="00221ECF" w:rsidP="00554634">
            <w:pPr>
              <w:spacing w:line="240" w:lineRule="auto"/>
              <w:ind w:left="0" w:right="0" w:firstLine="0"/>
              <w:jc w:val="center"/>
              <w:rPr>
                <w:rFonts w:eastAsia="Times New Roman" w:cs="Times New Roman"/>
                <w:b/>
                <w:bCs/>
                <w:color w:val="000000"/>
                <w:lang w:val="en-US"/>
              </w:rPr>
            </w:pPr>
            <w:r w:rsidRPr="00046B5B">
              <w:rPr>
                <w:rFonts w:eastAsia="Times New Roman" w:cs="Times New Roman"/>
                <w:b/>
                <w:bCs/>
                <w:color w:val="000000"/>
                <w:lang w:val="en-US"/>
              </w:rPr>
              <w:t>No. of posts sanctioned</w:t>
            </w:r>
          </w:p>
        </w:tc>
      </w:tr>
      <w:tr w:rsidR="00221ECF" w:rsidRPr="00046B5B" w:rsidTr="00554634">
        <w:trPr>
          <w:trHeight w:val="499"/>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221ECF" w:rsidRPr="00046B5B" w:rsidRDefault="00221ECF" w:rsidP="00554634">
            <w:pPr>
              <w:spacing w:line="240" w:lineRule="auto"/>
              <w:ind w:left="0" w:right="0" w:firstLine="0"/>
              <w:jc w:val="center"/>
              <w:rPr>
                <w:rFonts w:eastAsia="Times New Roman" w:cs="Times New Roman"/>
                <w:color w:val="000000"/>
                <w:lang w:val="en-US"/>
              </w:rPr>
            </w:pPr>
            <w:r w:rsidRPr="00046B5B">
              <w:rPr>
                <w:rFonts w:eastAsia="Times New Roman" w:cs="Times New Roman"/>
                <w:color w:val="000000"/>
                <w:lang w:val="en-US"/>
              </w:rPr>
              <w:t>1</w:t>
            </w:r>
          </w:p>
        </w:tc>
        <w:tc>
          <w:tcPr>
            <w:tcW w:w="4108" w:type="dxa"/>
            <w:tcBorders>
              <w:top w:val="nil"/>
              <w:left w:val="nil"/>
              <w:bottom w:val="single" w:sz="4" w:space="0" w:color="auto"/>
              <w:right w:val="single" w:sz="4" w:space="0" w:color="auto"/>
            </w:tcBorders>
            <w:shd w:val="clear" w:color="auto" w:fill="auto"/>
            <w:noWrap/>
            <w:vAlign w:val="center"/>
            <w:hideMark/>
          </w:tcPr>
          <w:p w:rsidR="00221ECF" w:rsidRPr="00046B5B" w:rsidRDefault="00221ECF" w:rsidP="00554634">
            <w:pPr>
              <w:spacing w:line="240" w:lineRule="auto"/>
              <w:ind w:left="0" w:right="0" w:firstLine="0"/>
              <w:jc w:val="left"/>
              <w:rPr>
                <w:rFonts w:eastAsia="Times New Roman" w:cs="Times New Roman"/>
                <w:color w:val="000000"/>
                <w:lang w:val="en-US"/>
              </w:rPr>
            </w:pPr>
            <w:r w:rsidRPr="00046B5B">
              <w:rPr>
                <w:rFonts w:eastAsia="Times New Roman" w:cs="Times New Roman"/>
                <w:color w:val="000000"/>
                <w:lang w:val="en-US"/>
              </w:rPr>
              <w:t>Principal</w:t>
            </w:r>
          </w:p>
        </w:tc>
        <w:tc>
          <w:tcPr>
            <w:tcW w:w="1598" w:type="dxa"/>
            <w:tcBorders>
              <w:top w:val="nil"/>
              <w:left w:val="nil"/>
              <w:bottom w:val="single" w:sz="4" w:space="0" w:color="auto"/>
              <w:right w:val="single" w:sz="4" w:space="0" w:color="auto"/>
            </w:tcBorders>
            <w:shd w:val="clear" w:color="auto" w:fill="auto"/>
            <w:noWrap/>
            <w:vAlign w:val="center"/>
            <w:hideMark/>
          </w:tcPr>
          <w:p w:rsidR="00221ECF" w:rsidRPr="00046B5B" w:rsidRDefault="00221ECF" w:rsidP="00554634">
            <w:pPr>
              <w:spacing w:line="240" w:lineRule="auto"/>
              <w:ind w:left="0" w:right="0" w:firstLine="0"/>
              <w:jc w:val="center"/>
              <w:rPr>
                <w:rFonts w:eastAsia="Times New Roman" w:cs="Times New Roman"/>
                <w:color w:val="000000"/>
                <w:lang w:val="en-US"/>
              </w:rPr>
            </w:pPr>
            <w:r w:rsidRPr="00046B5B">
              <w:rPr>
                <w:rFonts w:eastAsia="Times New Roman" w:cs="Times New Roman"/>
                <w:color w:val="000000"/>
                <w:lang w:val="en-US"/>
              </w:rPr>
              <w:t>0</w:t>
            </w:r>
          </w:p>
        </w:tc>
        <w:tc>
          <w:tcPr>
            <w:tcW w:w="1582" w:type="dxa"/>
            <w:tcBorders>
              <w:top w:val="nil"/>
              <w:left w:val="nil"/>
              <w:bottom w:val="single" w:sz="4" w:space="0" w:color="auto"/>
              <w:right w:val="single" w:sz="4" w:space="0" w:color="auto"/>
            </w:tcBorders>
            <w:shd w:val="clear" w:color="auto" w:fill="auto"/>
            <w:noWrap/>
            <w:vAlign w:val="center"/>
            <w:hideMark/>
          </w:tcPr>
          <w:p w:rsidR="00221ECF" w:rsidRPr="00046B5B" w:rsidRDefault="00221ECF" w:rsidP="00554634">
            <w:pPr>
              <w:spacing w:line="240" w:lineRule="auto"/>
              <w:ind w:left="0" w:right="0" w:firstLine="0"/>
              <w:jc w:val="center"/>
              <w:rPr>
                <w:rFonts w:eastAsia="Times New Roman" w:cs="Times New Roman"/>
                <w:color w:val="000000"/>
                <w:lang w:val="en-US"/>
              </w:rPr>
            </w:pPr>
            <w:r w:rsidRPr="00046B5B">
              <w:rPr>
                <w:rFonts w:eastAsia="Times New Roman" w:cs="Times New Roman"/>
                <w:color w:val="000000"/>
                <w:lang w:val="en-US"/>
              </w:rPr>
              <w:t>1</w:t>
            </w:r>
          </w:p>
        </w:tc>
        <w:tc>
          <w:tcPr>
            <w:tcW w:w="1860" w:type="dxa"/>
            <w:tcBorders>
              <w:top w:val="nil"/>
              <w:left w:val="nil"/>
              <w:bottom w:val="single" w:sz="4" w:space="0" w:color="auto"/>
              <w:right w:val="single" w:sz="4" w:space="0" w:color="auto"/>
            </w:tcBorders>
            <w:shd w:val="clear" w:color="auto" w:fill="auto"/>
            <w:noWrap/>
            <w:vAlign w:val="center"/>
            <w:hideMark/>
          </w:tcPr>
          <w:p w:rsidR="00221ECF" w:rsidRPr="00046B5B" w:rsidRDefault="00221ECF" w:rsidP="00554634">
            <w:pPr>
              <w:spacing w:line="240" w:lineRule="auto"/>
              <w:ind w:left="0" w:right="0" w:firstLine="0"/>
              <w:jc w:val="center"/>
              <w:rPr>
                <w:rFonts w:eastAsia="Times New Roman" w:cs="Times New Roman"/>
                <w:color w:val="000000"/>
                <w:lang w:val="en-US"/>
              </w:rPr>
            </w:pPr>
            <w:r w:rsidRPr="00046B5B">
              <w:rPr>
                <w:rFonts w:eastAsia="Times New Roman" w:cs="Times New Roman"/>
                <w:color w:val="000000"/>
                <w:lang w:val="en-US"/>
              </w:rPr>
              <w:t>1</w:t>
            </w:r>
          </w:p>
        </w:tc>
      </w:tr>
      <w:tr w:rsidR="00221ECF" w:rsidRPr="00046B5B" w:rsidTr="00554634">
        <w:trPr>
          <w:trHeight w:val="499"/>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221ECF" w:rsidRPr="00046B5B" w:rsidRDefault="00221ECF" w:rsidP="00554634">
            <w:pPr>
              <w:spacing w:line="240" w:lineRule="auto"/>
              <w:ind w:left="0" w:right="0" w:firstLine="0"/>
              <w:jc w:val="center"/>
              <w:rPr>
                <w:rFonts w:eastAsia="Times New Roman" w:cs="Times New Roman"/>
                <w:color w:val="000000"/>
                <w:lang w:val="en-US"/>
              </w:rPr>
            </w:pPr>
            <w:r w:rsidRPr="00046B5B">
              <w:rPr>
                <w:rFonts w:eastAsia="Times New Roman" w:cs="Times New Roman"/>
                <w:color w:val="000000"/>
                <w:lang w:val="en-US"/>
              </w:rPr>
              <w:t>2</w:t>
            </w:r>
          </w:p>
        </w:tc>
        <w:tc>
          <w:tcPr>
            <w:tcW w:w="4108" w:type="dxa"/>
            <w:tcBorders>
              <w:top w:val="nil"/>
              <w:left w:val="nil"/>
              <w:bottom w:val="single" w:sz="4" w:space="0" w:color="auto"/>
              <w:right w:val="single" w:sz="4" w:space="0" w:color="auto"/>
            </w:tcBorders>
            <w:shd w:val="clear" w:color="auto" w:fill="auto"/>
            <w:noWrap/>
            <w:vAlign w:val="center"/>
            <w:hideMark/>
          </w:tcPr>
          <w:p w:rsidR="00221ECF" w:rsidRPr="00046B5B" w:rsidRDefault="00221ECF" w:rsidP="00554634">
            <w:pPr>
              <w:spacing w:line="240" w:lineRule="auto"/>
              <w:ind w:left="0" w:right="0" w:firstLine="0"/>
              <w:jc w:val="left"/>
              <w:rPr>
                <w:rFonts w:eastAsia="Times New Roman" w:cs="Times New Roman"/>
                <w:color w:val="000000"/>
                <w:lang w:val="en-US"/>
              </w:rPr>
            </w:pPr>
            <w:r w:rsidRPr="00046B5B">
              <w:rPr>
                <w:rFonts w:eastAsia="Times New Roman" w:cs="Times New Roman"/>
                <w:color w:val="000000"/>
                <w:lang w:val="en-US"/>
              </w:rPr>
              <w:t>Lecturer in English</w:t>
            </w:r>
          </w:p>
        </w:tc>
        <w:tc>
          <w:tcPr>
            <w:tcW w:w="1598" w:type="dxa"/>
            <w:tcBorders>
              <w:top w:val="nil"/>
              <w:left w:val="nil"/>
              <w:bottom w:val="single" w:sz="4" w:space="0" w:color="auto"/>
              <w:right w:val="single" w:sz="4" w:space="0" w:color="auto"/>
            </w:tcBorders>
            <w:shd w:val="clear" w:color="auto" w:fill="auto"/>
            <w:noWrap/>
            <w:vAlign w:val="center"/>
            <w:hideMark/>
          </w:tcPr>
          <w:p w:rsidR="00221ECF" w:rsidRPr="00046B5B" w:rsidRDefault="00221ECF" w:rsidP="00554634">
            <w:pPr>
              <w:spacing w:line="240" w:lineRule="auto"/>
              <w:ind w:left="0" w:right="0" w:firstLine="0"/>
              <w:jc w:val="center"/>
              <w:rPr>
                <w:rFonts w:eastAsia="Times New Roman" w:cs="Times New Roman"/>
                <w:color w:val="000000"/>
                <w:lang w:val="en-US"/>
              </w:rPr>
            </w:pPr>
            <w:r w:rsidRPr="00046B5B">
              <w:rPr>
                <w:rFonts w:eastAsia="Times New Roman" w:cs="Times New Roman"/>
                <w:color w:val="000000"/>
                <w:lang w:val="en-US"/>
              </w:rPr>
              <w:t>0</w:t>
            </w:r>
          </w:p>
        </w:tc>
        <w:tc>
          <w:tcPr>
            <w:tcW w:w="1582" w:type="dxa"/>
            <w:tcBorders>
              <w:top w:val="nil"/>
              <w:left w:val="nil"/>
              <w:bottom w:val="single" w:sz="4" w:space="0" w:color="auto"/>
              <w:right w:val="single" w:sz="4" w:space="0" w:color="auto"/>
            </w:tcBorders>
            <w:shd w:val="clear" w:color="auto" w:fill="auto"/>
            <w:noWrap/>
            <w:vAlign w:val="bottom"/>
            <w:hideMark/>
          </w:tcPr>
          <w:p w:rsidR="00221ECF" w:rsidRPr="00046B5B" w:rsidRDefault="00221ECF" w:rsidP="00554634">
            <w:pPr>
              <w:spacing w:line="240" w:lineRule="auto"/>
              <w:ind w:left="0" w:right="0" w:firstLine="0"/>
              <w:jc w:val="center"/>
              <w:rPr>
                <w:rFonts w:eastAsia="Times New Roman" w:cs="Times New Roman"/>
                <w:color w:val="000000"/>
                <w:lang w:val="en-US"/>
              </w:rPr>
            </w:pPr>
            <w:r w:rsidRPr="00046B5B">
              <w:rPr>
                <w:rFonts w:eastAsia="Times New Roman" w:cs="Times New Roman"/>
                <w:color w:val="000000"/>
                <w:lang w:val="en-US"/>
              </w:rPr>
              <w:t>1</w:t>
            </w:r>
          </w:p>
        </w:tc>
        <w:tc>
          <w:tcPr>
            <w:tcW w:w="1860" w:type="dxa"/>
            <w:tcBorders>
              <w:top w:val="nil"/>
              <w:left w:val="nil"/>
              <w:bottom w:val="single" w:sz="4" w:space="0" w:color="auto"/>
              <w:right w:val="single" w:sz="4" w:space="0" w:color="auto"/>
            </w:tcBorders>
            <w:shd w:val="clear" w:color="auto" w:fill="auto"/>
            <w:noWrap/>
            <w:vAlign w:val="bottom"/>
            <w:hideMark/>
          </w:tcPr>
          <w:p w:rsidR="00221ECF" w:rsidRPr="00046B5B" w:rsidRDefault="00221ECF" w:rsidP="00554634">
            <w:pPr>
              <w:spacing w:line="240" w:lineRule="auto"/>
              <w:ind w:left="0" w:right="0" w:firstLine="0"/>
              <w:jc w:val="center"/>
              <w:rPr>
                <w:rFonts w:eastAsia="Times New Roman" w:cs="Times New Roman"/>
                <w:color w:val="000000"/>
                <w:lang w:val="en-US"/>
              </w:rPr>
            </w:pPr>
            <w:r w:rsidRPr="00046B5B">
              <w:rPr>
                <w:rFonts w:eastAsia="Times New Roman" w:cs="Times New Roman"/>
                <w:color w:val="000000"/>
                <w:lang w:val="en-US"/>
              </w:rPr>
              <w:t>1</w:t>
            </w:r>
          </w:p>
        </w:tc>
      </w:tr>
      <w:tr w:rsidR="00221ECF" w:rsidRPr="00046B5B" w:rsidTr="00554634">
        <w:trPr>
          <w:trHeight w:val="499"/>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221ECF" w:rsidRPr="00046B5B" w:rsidRDefault="00221ECF" w:rsidP="00554634">
            <w:pPr>
              <w:spacing w:line="240" w:lineRule="auto"/>
              <w:ind w:left="0" w:right="0" w:firstLine="0"/>
              <w:jc w:val="center"/>
              <w:rPr>
                <w:rFonts w:eastAsia="Times New Roman" w:cs="Times New Roman"/>
                <w:color w:val="000000"/>
                <w:lang w:val="en-US"/>
              </w:rPr>
            </w:pPr>
            <w:r w:rsidRPr="00046B5B">
              <w:rPr>
                <w:rFonts w:eastAsia="Times New Roman" w:cs="Times New Roman"/>
                <w:color w:val="000000"/>
                <w:lang w:val="en-US"/>
              </w:rPr>
              <w:t>3</w:t>
            </w:r>
          </w:p>
        </w:tc>
        <w:tc>
          <w:tcPr>
            <w:tcW w:w="4108" w:type="dxa"/>
            <w:tcBorders>
              <w:top w:val="nil"/>
              <w:left w:val="nil"/>
              <w:bottom w:val="single" w:sz="4" w:space="0" w:color="auto"/>
              <w:right w:val="single" w:sz="4" w:space="0" w:color="auto"/>
            </w:tcBorders>
            <w:shd w:val="clear" w:color="auto" w:fill="auto"/>
            <w:noWrap/>
            <w:vAlign w:val="center"/>
            <w:hideMark/>
          </w:tcPr>
          <w:p w:rsidR="00221ECF" w:rsidRPr="00046B5B" w:rsidRDefault="00221ECF" w:rsidP="00554634">
            <w:pPr>
              <w:spacing w:line="240" w:lineRule="auto"/>
              <w:ind w:left="0" w:right="0" w:firstLine="0"/>
              <w:jc w:val="left"/>
              <w:rPr>
                <w:rFonts w:eastAsia="Times New Roman" w:cs="Times New Roman"/>
                <w:color w:val="000000"/>
                <w:lang w:val="en-US"/>
              </w:rPr>
            </w:pPr>
            <w:r w:rsidRPr="00046B5B">
              <w:rPr>
                <w:rFonts w:eastAsia="Times New Roman" w:cs="Times New Roman"/>
                <w:color w:val="000000"/>
                <w:lang w:val="en-US"/>
              </w:rPr>
              <w:t>Lecturer in Telugu</w:t>
            </w:r>
          </w:p>
        </w:tc>
        <w:tc>
          <w:tcPr>
            <w:tcW w:w="1598" w:type="dxa"/>
            <w:tcBorders>
              <w:top w:val="nil"/>
              <w:left w:val="nil"/>
              <w:bottom w:val="single" w:sz="4" w:space="0" w:color="auto"/>
              <w:right w:val="single" w:sz="4" w:space="0" w:color="auto"/>
            </w:tcBorders>
            <w:shd w:val="clear" w:color="auto" w:fill="auto"/>
            <w:noWrap/>
            <w:vAlign w:val="center"/>
            <w:hideMark/>
          </w:tcPr>
          <w:p w:rsidR="00221ECF" w:rsidRPr="00046B5B" w:rsidRDefault="00221ECF" w:rsidP="00554634">
            <w:pPr>
              <w:spacing w:line="240" w:lineRule="auto"/>
              <w:ind w:left="0" w:right="0" w:firstLine="0"/>
              <w:jc w:val="center"/>
              <w:rPr>
                <w:rFonts w:eastAsia="Times New Roman" w:cs="Times New Roman"/>
                <w:color w:val="000000"/>
                <w:lang w:val="en-US"/>
              </w:rPr>
            </w:pPr>
            <w:r w:rsidRPr="00046B5B">
              <w:rPr>
                <w:rFonts w:eastAsia="Times New Roman" w:cs="Times New Roman"/>
                <w:color w:val="000000"/>
                <w:lang w:val="en-US"/>
              </w:rPr>
              <w:t>0</w:t>
            </w:r>
          </w:p>
        </w:tc>
        <w:tc>
          <w:tcPr>
            <w:tcW w:w="1582" w:type="dxa"/>
            <w:tcBorders>
              <w:top w:val="nil"/>
              <w:left w:val="nil"/>
              <w:bottom w:val="single" w:sz="4" w:space="0" w:color="auto"/>
              <w:right w:val="single" w:sz="4" w:space="0" w:color="auto"/>
            </w:tcBorders>
            <w:shd w:val="clear" w:color="auto" w:fill="auto"/>
            <w:noWrap/>
            <w:vAlign w:val="bottom"/>
            <w:hideMark/>
          </w:tcPr>
          <w:p w:rsidR="00221ECF" w:rsidRPr="00046B5B" w:rsidRDefault="00221ECF" w:rsidP="00554634">
            <w:pPr>
              <w:spacing w:line="240" w:lineRule="auto"/>
              <w:ind w:left="0" w:right="0" w:firstLine="0"/>
              <w:jc w:val="center"/>
              <w:rPr>
                <w:rFonts w:eastAsia="Times New Roman" w:cs="Times New Roman"/>
                <w:color w:val="000000"/>
                <w:lang w:val="en-US"/>
              </w:rPr>
            </w:pPr>
            <w:r w:rsidRPr="00046B5B">
              <w:rPr>
                <w:rFonts w:eastAsia="Times New Roman" w:cs="Times New Roman"/>
                <w:color w:val="000000"/>
                <w:lang w:val="en-US"/>
              </w:rPr>
              <w:t>1</w:t>
            </w:r>
          </w:p>
        </w:tc>
        <w:tc>
          <w:tcPr>
            <w:tcW w:w="1860" w:type="dxa"/>
            <w:tcBorders>
              <w:top w:val="nil"/>
              <w:left w:val="nil"/>
              <w:bottom w:val="single" w:sz="4" w:space="0" w:color="auto"/>
              <w:right w:val="single" w:sz="4" w:space="0" w:color="auto"/>
            </w:tcBorders>
            <w:shd w:val="clear" w:color="auto" w:fill="auto"/>
            <w:noWrap/>
            <w:vAlign w:val="bottom"/>
            <w:hideMark/>
          </w:tcPr>
          <w:p w:rsidR="00221ECF" w:rsidRPr="00046B5B" w:rsidRDefault="00221ECF" w:rsidP="00554634">
            <w:pPr>
              <w:spacing w:line="240" w:lineRule="auto"/>
              <w:ind w:left="0" w:right="0" w:firstLine="0"/>
              <w:jc w:val="center"/>
              <w:rPr>
                <w:rFonts w:eastAsia="Times New Roman" w:cs="Times New Roman"/>
                <w:color w:val="000000"/>
                <w:lang w:val="en-US"/>
              </w:rPr>
            </w:pPr>
            <w:r w:rsidRPr="00046B5B">
              <w:rPr>
                <w:rFonts w:eastAsia="Times New Roman" w:cs="Times New Roman"/>
                <w:color w:val="000000"/>
                <w:lang w:val="en-US"/>
              </w:rPr>
              <w:t>1</w:t>
            </w:r>
          </w:p>
        </w:tc>
      </w:tr>
      <w:tr w:rsidR="00221ECF" w:rsidRPr="00046B5B" w:rsidTr="00554634">
        <w:trPr>
          <w:trHeight w:val="499"/>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221ECF" w:rsidRPr="00046B5B" w:rsidRDefault="00221ECF" w:rsidP="00554634">
            <w:pPr>
              <w:spacing w:line="240" w:lineRule="auto"/>
              <w:ind w:left="0" w:right="0" w:firstLine="0"/>
              <w:jc w:val="center"/>
              <w:rPr>
                <w:rFonts w:eastAsia="Times New Roman" w:cs="Times New Roman"/>
                <w:color w:val="000000"/>
                <w:lang w:val="en-US"/>
              </w:rPr>
            </w:pPr>
            <w:r w:rsidRPr="00046B5B">
              <w:rPr>
                <w:rFonts w:eastAsia="Times New Roman" w:cs="Times New Roman"/>
                <w:color w:val="000000"/>
                <w:lang w:val="en-US"/>
              </w:rPr>
              <w:t>4</w:t>
            </w:r>
          </w:p>
        </w:tc>
        <w:tc>
          <w:tcPr>
            <w:tcW w:w="4108" w:type="dxa"/>
            <w:tcBorders>
              <w:top w:val="nil"/>
              <w:left w:val="nil"/>
              <w:bottom w:val="single" w:sz="4" w:space="0" w:color="auto"/>
              <w:right w:val="single" w:sz="4" w:space="0" w:color="auto"/>
            </w:tcBorders>
            <w:shd w:val="clear" w:color="auto" w:fill="auto"/>
            <w:noWrap/>
            <w:vAlign w:val="center"/>
            <w:hideMark/>
          </w:tcPr>
          <w:p w:rsidR="00221ECF" w:rsidRPr="00046B5B" w:rsidRDefault="00221ECF" w:rsidP="00554634">
            <w:pPr>
              <w:spacing w:line="240" w:lineRule="auto"/>
              <w:ind w:left="0" w:right="0" w:firstLine="0"/>
              <w:jc w:val="left"/>
              <w:rPr>
                <w:rFonts w:eastAsia="Times New Roman" w:cs="Times New Roman"/>
                <w:color w:val="000000"/>
                <w:lang w:val="en-US"/>
              </w:rPr>
            </w:pPr>
            <w:r w:rsidRPr="00046B5B">
              <w:rPr>
                <w:rFonts w:eastAsia="Times New Roman" w:cs="Times New Roman"/>
                <w:color w:val="000000"/>
                <w:lang w:val="en-US"/>
              </w:rPr>
              <w:t>Lecturer in Hindi</w:t>
            </w:r>
          </w:p>
        </w:tc>
        <w:tc>
          <w:tcPr>
            <w:tcW w:w="1598" w:type="dxa"/>
            <w:tcBorders>
              <w:top w:val="nil"/>
              <w:left w:val="nil"/>
              <w:bottom w:val="single" w:sz="4" w:space="0" w:color="auto"/>
              <w:right w:val="single" w:sz="4" w:space="0" w:color="auto"/>
            </w:tcBorders>
            <w:shd w:val="clear" w:color="auto" w:fill="auto"/>
            <w:noWrap/>
            <w:vAlign w:val="center"/>
            <w:hideMark/>
          </w:tcPr>
          <w:p w:rsidR="00221ECF" w:rsidRPr="00046B5B" w:rsidRDefault="00221ECF" w:rsidP="00554634">
            <w:pPr>
              <w:spacing w:line="240" w:lineRule="auto"/>
              <w:ind w:left="0" w:right="0" w:firstLine="0"/>
              <w:jc w:val="center"/>
              <w:rPr>
                <w:rFonts w:eastAsia="Times New Roman" w:cs="Times New Roman"/>
                <w:color w:val="000000"/>
                <w:lang w:val="en-US"/>
              </w:rPr>
            </w:pPr>
            <w:r w:rsidRPr="00046B5B">
              <w:rPr>
                <w:rFonts w:eastAsia="Times New Roman" w:cs="Times New Roman"/>
                <w:color w:val="000000"/>
                <w:lang w:val="en-US"/>
              </w:rPr>
              <w:t>0</w:t>
            </w:r>
          </w:p>
        </w:tc>
        <w:tc>
          <w:tcPr>
            <w:tcW w:w="1582" w:type="dxa"/>
            <w:tcBorders>
              <w:top w:val="nil"/>
              <w:left w:val="nil"/>
              <w:bottom w:val="single" w:sz="4" w:space="0" w:color="auto"/>
              <w:right w:val="single" w:sz="4" w:space="0" w:color="auto"/>
            </w:tcBorders>
            <w:shd w:val="clear" w:color="auto" w:fill="auto"/>
            <w:noWrap/>
            <w:vAlign w:val="bottom"/>
            <w:hideMark/>
          </w:tcPr>
          <w:p w:rsidR="00221ECF" w:rsidRPr="00046B5B" w:rsidRDefault="00221ECF" w:rsidP="00554634">
            <w:pPr>
              <w:spacing w:line="240" w:lineRule="auto"/>
              <w:ind w:left="0" w:right="0" w:firstLine="0"/>
              <w:jc w:val="center"/>
              <w:rPr>
                <w:rFonts w:eastAsia="Times New Roman" w:cs="Times New Roman"/>
                <w:color w:val="000000"/>
                <w:lang w:val="en-US"/>
              </w:rPr>
            </w:pPr>
            <w:r w:rsidRPr="00046B5B">
              <w:rPr>
                <w:rFonts w:eastAsia="Times New Roman" w:cs="Times New Roman"/>
                <w:color w:val="000000"/>
                <w:lang w:val="en-US"/>
              </w:rPr>
              <w:t>0</w:t>
            </w:r>
          </w:p>
        </w:tc>
        <w:tc>
          <w:tcPr>
            <w:tcW w:w="1860" w:type="dxa"/>
            <w:tcBorders>
              <w:top w:val="nil"/>
              <w:left w:val="nil"/>
              <w:bottom w:val="single" w:sz="4" w:space="0" w:color="auto"/>
              <w:right w:val="single" w:sz="4" w:space="0" w:color="auto"/>
            </w:tcBorders>
            <w:shd w:val="clear" w:color="auto" w:fill="auto"/>
            <w:noWrap/>
            <w:vAlign w:val="bottom"/>
            <w:hideMark/>
          </w:tcPr>
          <w:p w:rsidR="00221ECF" w:rsidRPr="00046B5B" w:rsidRDefault="00221ECF" w:rsidP="00554634">
            <w:pPr>
              <w:spacing w:line="240" w:lineRule="auto"/>
              <w:ind w:left="0" w:right="0" w:firstLine="0"/>
              <w:jc w:val="center"/>
              <w:rPr>
                <w:rFonts w:eastAsia="Times New Roman" w:cs="Times New Roman"/>
                <w:color w:val="000000"/>
                <w:lang w:val="en-US"/>
              </w:rPr>
            </w:pPr>
            <w:r w:rsidRPr="00046B5B">
              <w:rPr>
                <w:rFonts w:eastAsia="Times New Roman" w:cs="Times New Roman"/>
                <w:color w:val="000000"/>
                <w:lang w:val="en-US"/>
              </w:rPr>
              <w:t>0</w:t>
            </w:r>
          </w:p>
        </w:tc>
      </w:tr>
      <w:tr w:rsidR="00221ECF" w:rsidRPr="00046B5B" w:rsidTr="00554634">
        <w:trPr>
          <w:trHeight w:val="499"/>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221ECF" w:rsidRPr="00046B5B" w:rsidRDefault="00221ECF" w:rsidP="00554634">
            <w:pPr>
              <w:spacing w:line="240" w:lineRule="auto"/>
              <w:ind w:left="0" w:right="0" w:firstLine="0"/>
              <w:jc w:val="center"/>
              <w:rPr>
                <w:rFonts w:eastAsia="Times New Roman" w:cs="Times New Roman"/>
                <w:color w:val="000000"/>
                <w:lang w:val="en-US"/>
              </w:rPr>
            </w:pPr>
            <w:r w:rsidRPr="00046B5B">
              <w:rPr>
                <w:rFonts w:eastAsia="Times New Roman" w:cs="Times New Roman"/>
                <w:color w:val="000000"/>
                <w:lang w:val="en-US"/>
              </w:rPr>
              <w:t>5</w:t>
            </w:r>
          </w:p>
        </w:tc>
        <w:tc>
          <w:tcPr>
            <w:tcW w:w="4108" w:type="dxa"/>
            <w:tcBorders>
              <w:top w:val="nil"/>
              <w:left w:val="nil"/>
              <w:bottom w:val="single" w:sz="4" w:space="0" w:color="auto"/>
              <w:right w:val="single" w:sz="4" w:space="0" w:color="auto"/>
            </w:tcBorders>
            <w:shd w:val="clear" w:color="auto" w:fill="auto"/>
            <w:noWrap/>
            <w:vAlign w:val="center"/>
            <w:hideMark/>
          </w:tcPr>
          <w:p w:rsidR="00221ECF" w:rsidRPr="00046B5B" w:rsidRDefault="00221ECF" w:rsidP="00554634">
            <w:pPr>
              <w:spacing w:line="240" w:lineRule="auto"/>
              <w:ind w:left="0" w:right="0" w:firstLine="0"/>
              <w:jc w:val="left"/>
              <w:rPr>
                <w:rFonts w:eastAsia="Times New Roman" w:cs="Times New Roman"/>
                <w:color w:val="000000"/>
                <w:lang w:val="en-US"/>
              </w:rPr>
            </w:pPr>
            <w:r w:rsidRPr="00046B5B">
              <w:rPr>
                <w:rFonts w:eastAsia="Times New Roman" w:cs="Times New Roman"/>
                <w:color w:val="000000"/>
                <w:lang w:val="en-US"/>
              </w:rPr>
              <w:t>Lecturer in Urdu</w:t>
            </w:r>
          </w:p>
        </w:tc>
        <w:tc>
          <w:tcPr>
            <w:tcW w:w="1598" w:type="dxa"/>
            <w:tcBorders>
              <w:top w:val="nil"/>
              <w:left w:val="nil"/>
              <w:bottom w:val="single" w:sz="4" w:space="0" w:color="auto"/>
              <w:right w:val="single" w:sz="4" w:space="0" w:color="auto"/>
            </w:tcBorders>
            <w:shd w:val="clear" w:color="auto" w:fill="auto"/>
            <w:noWrap/>
            <w:vAlign w:val="center"/>
            <w:hideMark/>
          </w:tcPr>
          <w:p w:rsidR="00221ECF" w:rsidRPr="00046B5B" w:rsidRDefault="00221ECF" w:rsidP="00554634">
            <w:pPr>
              <w:spacing w:line="240" w:lineRule="auto"/>
              <w:ind w:left="0" w:right="0" w:firstLine="0"/>
              <w:jc w:val="center"/>
              <w:rPr>
                <w:rFonts w:eastAsia="Times New Roman" w:cs="Times New Roman"/>
                <w:color w:val="000000"/>
                <w:lang w:val="en-US"/>
              </w:rPr>
            </w:pPr>
            <w:r w:rsidRPr="00046B5B">
              <w:rPr>
                <w:rFonts w:eastAsia="Times New Roman" w:cs="Times New Roman"/>
                <w:color w:val="000000"/>
                <w:lang w:val="en-US"/>
              </w:rPr>
              <w:t>0</w:t>
            </w:r>
          </w:p>
        </w:tc>
        <w:tc>
          <w:tcPr>
            <w:tcW w:w="1582" w:type="dxa"/>
            <w:tcBorders>
              <w:top w:val="nil"/>
              <w:left w:val="nil"/>
              <w:bottom w:val="single" w:sz="4" w:space="0" w:color="auto"/>
              <w:right w:val="single" w:sz="4" w:space="0" w:color="auto"/>
            </w:tcBorders>
            <w:shd w:val="clear" w:color="auto" w:fill="auto"/>
            <w:noWrap/>
            <w:vAlign w:val="bottom"/>
            <w:hideMark/>
          </w:tcPr>
          <w:p w:rsidR="00221ECF" w:rsidRPr="00046B5B" w:rsidRDefault="00221ECF" w:rsidP="00554634">
            <w:pPr>
              <w:spacing w:line="240" w:lineRule="auto"/>
              <w:ind w:left="0" w:right="0" w:firstLine="0"/>
              <w:jc w:val="center"/>
              <w:rPr>
                <w:rFonts w:eastAsia="Times New Roman" w:cs="Times New Roman"/>
                <w:color w:val="000000"/>
                <w:lang w:val="en-US"/>
              </w:rPr>
            </w:pPr>
            <w:r w:rsidRPr="00046B5B">
              <w:rPr>
                <w:rFonts w:eastAsia="Times New Roman" w:cs="Times New Roman"/>
                <w:color w:val="000000"/>
                <w:lang w:val="en-US"/>
              </w:rPr>
              <w:t>0</w:t>
            </w:r>
          </w:p>
        </w:tc>
        <w:tc>
          <w:tcPr>
            <w:tcW w:w="1860" w:type="dxa"/>
            <w:tcBorders>
              <w:top w:val="nil"/>
              <w:left w:val="nil"/>
              <w:bottom w:val="single" w:sz="4" w:space="0" w:color="auto"/>
              <w:right w:val="single" w:sz="4" w:space="0" w:color="auto"/>
            </w:tcBorders>
            <w:shd w:val="clear" w:color="auto" w:fill="auto"/>
            <w:noWrap/>
            <w:vAlign w:val="bottom"/>
            <w:hideMark/>
          </w:tcPr>
          <w:p w:rsidR="00221ECF" w:rsidRPr="00046B5B" w:rsidRDefault="00221ECF" w:rsidP="00554634">
            <w:pPr>
              <w:spacing w:line="240" w:lineRule="auto"/>
              <w:ind w:left="0" w:right="0" w:firstLine="0"/>
              <w:jc w:val="center"/>
              <w:rPr>
                <w:rFonts w:eastAsia="Times New Roman" w:cs="Times New Roman"/>
                <w:color w:val="000000"/>
                <w:lang w:val="en-US"/>
              </w:rPr>
            </w:pPr>
            <w:r w:rsidRPr="00046B5B">
              <w:rPr>
                <w:rFonts w:eastAsia="Times New Roman" w:cs="Times New Roman"/>
                <w:color w:val="000000"/>
                <w:lang w:val="en-US"/>
              </w:rPr>
              <w:t>0</w:t>
            </w:r>
          </w:p>
        </w:tc>
      </w:tr>
      <w:tr w:rsidR="00221ECF" w:rsidRPr="00046B5B" w:rsidTr="00554634">
        <w:trPr>
          <w:trHeight w:val="499"/>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221ECF" w:rsidRPr="00046B5B" w:rsidRDefault="00221ECF" w:rsidP="00554634">
            <w:pPr>
              <w:spacing w:line="240" w:lineRule="auto"/>
              <w:ind w:left="0" w:right="0" w:firstLine="0"/>
              <w:jc w:val="center"/>
              <w:rPr>
                <w:rFonts w:eastAsia="Times New Roman" w:cs="Times New Roman"/>
                <w:color w:val="000000"/>
                <w:lang w:val="en-US"/>
              </w:rPr>
            </w:pPr>
            <w:r w:rsidRPr="00046B5B">
              <w:rPr>
                <w:rFonts w:eastAsia="Times New Roman" w:cs="Times New Roman"/>
                <w:color w:val="000000"/>
                <w:lang w:val="en-US"/>
              </w:rPr>
              <w:t>6</w:t>
            </w:r>
          </w:p>
        </w:tc>
        <w:tc>
          <w:tcPr>
            <w:tcW w:w="4108" w:type="dxa"/>
            <w:tcBorders>
              <w:top w:val="nil"/>
              <w:left w:val="nil"/>
              <w:bottom w:val="single" w:sz="4" w:space="0" w:color="auto"/>
              <w:right w:val="single" w:sz="4" w:space="0" w:color="auto"/>
            </w:tcBorders>
            <w:shd w:val="clear" w:color="auto" w:fill="auto"/>
            <w:noWrap/>
            <w:vAlign w:val="center"/>
            <w:hideMark/>
          </w:tcPr>
          <w:p w:rsidR="00221ECF" w:rsidRPr="00046B5B" w:rsidRDefault="00221ECF" w:rsidP="00554634">
            <w:pPr>
              <w:spacing w:line="240" w:lineRule="auto"/>
              <w:ind w:left="0" w:right="0" w:firstLine="0"/>
              <w:jc w:val="left"/>
              <w:rPr>
                <w:rFonts w:eastAsia="Times New Roman" w:cs="Times New Roman"/>
                <w:color w:val="000000"/>
                <w:lang w:val="en-US"/>
              </w:rPr>
            </w:pPr>
            <w:r w:rsidRPr="00046B5B">
              <w:rPr>
                <w:rFonts w:eastAsia="Times New Roman" w:cs="Times New Roman"/>
                <w:color w:val="000000"/>
                <w:lang w:val="en-US"/>
              </w:rPr>
              <w:t>Lecturer in Sanskrit</w:t>
            </w:r>
          </w:p>
        </w:tc>
        <w:tc>
          <w:tcPr>
            <w:tcW w:w="1598" w:type="dxa"/>
            <w:tcBorders>
              <w:top w:val="nil"/>
              <w:left w:val="nil"/>
              <w:bottom w:val="single" w:sz="4" w:space="0" w:color="auto"/>
              <w:right w:val="single" w:sz="4" w:space="0" w:color="auto"/>
            </w:tcBorders>
            <w:shd w:val="clear" w:color="auto" w:fill="auto"/>
            <w:noWrap/>
            <w:vAlign w:val="center"/>
            <w:hideMark/>
          </w:tcPr>
          <w:p w:rsidR="00221ECF" w:rsidRPr="00046B5B" w:rsidRDefault="00221ECF" w:rsidP="00554634">
            <w:pPr>
              <w:spacing w:line="240" w:lineRule="auto"/>
              <w:ind w:left="0" w:right="0" w:firstLine="0"/>
              <w:jc w:val="center"/>
              <w:rPr>
                <w:rFonts w:eastAsia="Times New Roman" w:cs="Times New Roman"/>
                <w:color w:val="000000"/>
                <w:lang w:val="en-US"/>
              </w:rPr>
            </w:pPr>
            <w:r w:rsidRPr="00046B5B">
              <w:rPr>
                <w:rFonts w:eastAsia="Times New Roman" w:cs="Times New Roman"/>
                <w:color w:val="000000"/>
                <w:lang w:val="en-US"/>
              </w:rPr>
              <w:t>0</w:t>
            </w:r>
          </w:p>
        </w:tc>
        <w:tc>
          <w:tcPr>
            <w:tcW w:w="1582" w:type="dxa"/>
            <w:tcBorders>
              <w:top w:val="nil"/>
              <w:left w:val="nil"/>
              <w:bottom w:val="single" w:sz="4" w:space="0" w:color="auto"/>
              <w:right w:val="single" w:sz="4" w:space="0" w:color="auto"/>
            </w:tcBorders>
            <w:shd w:val="clear" w:color="auto" w:fill="auto"/>
            <w:noWrap/>
            <w:vAlign w:val="bottom"/>
            <w:hideMark/>
          </w:tcPr>
          <w:p w:rsidR="00221ECF" w:rsidRPr="00046B5B" w:rsidRDefault="00221ECF" w:rsidP="00554634">
            <w:pPr>
              <w:spacing w:line="240" w:lineRule="auto"/>
              <w:ind w:left="0" w:right="0" w:firstLine="0"/>
              <w:jc w:val="center"/>
              <w:rPr>
                <w:rFonts w:eastAsia="Times New Roman" w:cs="Times New Roman"/>
                <w:color w:val="000000"/>
                <w:lang w:val="en-US"/>
              </w:rPr>
            </w:pPr>
            <w:r w:rsidRPr="00046B5B">
              <w:rPr>
                <w:rFonts w:eastAsia="Times New Roman" w:cs="Times New Roman"/>
                <w:color w:val="000000"/>
                <w:lang w:val="en-US"/>
              </w:rPr>
              <w:t>0</w:t>
            </w:r>
          </w:p>
        </w:tc>
        <w:tc>
          <w:tcPr>
            <w:tcW w:w="1860" w:type="dxa"/>
            <w:tcBorders>
              <w:top w:val="nil"/>
              <w:left w:val="nil"/>
              <w:bottom w:val="single" w:sz="4" w:space="0" w:color="auto"/>
              <w:right w:val="single" w:sz="4" w:space="0" w:color="auto"/>
            </w:tcBorders>
            <w:shd w:val="clear" w:color="auto" w:fill="auto"/>
            <w:noWrap/>
            <w:vAlign w:val="bottom"/>
            <w:hideMark/>
          </w:tcPr>
          <w:p w:rsidR="00221ECF" w:rsidRPr="00046B5B" w:rsidRDefault="00221ECF" w:rsidP="00554634">
            <w:pPr>
              <w:spacing w:line="240" w:lineRule="auto"/>
              <w:ind w:left="0" w:right="0" w:firstLine="0"/>
              <w:jc w:val="center"/>
              <w:rPr>
                <w:rFonts w:eastAsia="Times New Roman" w:cs="Times New Roman"/>
                <w:color w:val="000000"/>
                <w:lang w:val="en-US"/>
              </w:rPr>
            </w:pPr>
            <w:r w:rsidRPr="00046B5B">
              <w:rPr>
                <w:rFonts w:eastAsia="Times New Roman" w:cs="Times New Roman"/>
                <w:color w:val="000000"/>
                <w:lang w:val="en-US"/>
              </w:rPr>
              <w:t>0</w:t>
            </w:r>
          </w:p>
        </w:tc>
      </w:tr>
      <w:tr w:rsidR="00221ECF" w:rsidRPr="00046B5B" w:rsidTr="00554634">
        <w:trPr>
          <w:trHeight w:val="499"/>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221ECF" w:rsidRPr="00046B5B" w:rsidRDefault="00221ECF" w:rsidP="00554634">
            <w:pPr>
              <w:spacing w:line="240" w:lineRule="auto"/>
              <w:ind w:left="0" w:right="0" w:firstLine="0"/>
              <w:jc w:val="center"/>
              <w:rPr>
                <w:rFonts w:eastAsia="Times New Roman" w:cs="Times New Roman"/>
                <w:color w:val="000000"/>
                <w:lang w:val="en-US"/>
              </w:rPr>
            </w:pPr>
            <w:r w:rsidRPr="00046B5B">
              <w:rPr>
                <w:rFonts w:eastAsia="Times New Roman" w:cs="Times New Roman"/>
                <w:color w:val="000000"/>
                <w:lang w:val="en-US"/>
              </w:rPr>
              <w:t>7</w:t>
            </w:r>
          </w:p>
        </w:tc>
        <w:tc>
          <w:tcPr>
            <w:tcW w:w="4108" w:type="dxa"/>
            <w:tcBorders>
              <w:top w:val="nil"/>
              <w:left w:val="nil"/>
              <w:bottom w:val="single" w:sz="4" w:space="0" w:color="auto"/>
              <w:right w:val="single" w:sz="4" w:space="0" w:color="auto"/>
            </w:tcBorders>
            <w:shd w:val="clear" w:color="auto" w:fill="auto"/>
            <w:noWrap/>
            <w:vAlign w:val="center"/>
            <w:hideMark/>
          </w:tcPr>
          <w:p w:rsidR="00221ECF" w:rsidRPr="00046B5B" w:rsidRDefault="00221ECF" w:rsidP="00554634">
            <w:pPr>
              <w:spacing w:line="240" w:lineRule="auto"/>
              <w:ind w:left="0" w:right="0" w:firstLine="0"/>
              <w:jc w:val="left"/>
              <w:rPr>
                <w:rFonts w:eastAsia="Times New Roman" w:cs="Times New Roman"/>
                <w:color w:val="000000"/>
                <w:lang w:val="en-US"/>
              </w:rPr>
            </w:pPr>
            <w:r w:rsidRPr="00046B5B">
              <w:rPr>
                <w:rFonts w:eastAsia="Times New Roman" w:cs="Times New Roman"/>
                <w:color w:val="000000"/>
                <w:lang w:val="en-US"/>
              </w:rPr>
              <w:t>Lecturer in Arabic</w:t>
            </w:r>
          </w:p>
        </w:tc>
        <w:tc>
          <w:tcPr>
            <w:tcW w:w="1598" w:type="dxa"/>
            <w:tcBorders>
              <w:top w:val="nil"/>
              <w:left w:val="nil"/>
              <w:bottom w:val="single" w:sz="4" w:space="0" w:color="auto"/>
              <w:right w:val="single" w:sz="4" w:space="0" w:color="auto"/>
            </w:tcBorders>
            <w:shd w:val="clear" w:color="auto" w:fill="auto"/>
            <w:noWrap/>
            <w:vAlign w:val="center"/>
            <w:hideMark/>
          </w:tcPr>
          <w:p w:rsidR="00221ECF" w:rsidRPr="00046B5B" w:rsidRDefault="00221ECF" w:rsidP="00554634">
            <w:pPr>
              <w:spacing w:line="240" w:lineRule="auto"/>
              <w:ind w:left="0" w:right="0" w:firstLine="0"/>
              <w:jc w:val="center"/>
              <w:rPr>
                <w:rFonts w:eastAsia="Times New Roman" w:cs="Times New Roman"/>
                <w:color w:val="000000"/>
                <w:lang w:val="en-US"/>
              </w:rPr>
            </w:pPr>
            <w:r w:rsidRPr="00046B5B">
              <w:rPr>
                <w:rFonts w:eastAsia="Times New Roman" w:cs="Times New Roman"/>
                <w:color w:val="000000"/>
                <w:lang w:val="en-US"/>
              </w:rPr>
              <w:t>0</w:t>
            </w:r>
          </w:p>
        </w:tc>
        <w:tc>
          <w:tcPr>
            <w:tcW w:w="1582" w:type="dxa"/>
            <w:tcBorders>
              <w:top w:val="nil"/>
              <w:left w:val="nil"/>
              <w:bottom w:val="single" w:sz="4" w:space="0" w:color="auto"/>
              <w:right w:val="single" w:sz="4" w:space="0" w:color="auto"/>
            </w:tcBorders>
            <w:shd w:val="clear" w:color="auto" w:fill="auto"/>
            <w:noWrap/>
            <w:vAlign w:val="bottom"/>
            <w:hideMark/>
          </w:tcPr>
          <w:p w:rsidR="00221ECF" w:rsidRPr="00046B5B" w:rsidRDefault="00221ECF" w:rsidP="00554634">
            <w:pPr>
              <w:spacing w:line="240" w:lineRule="auto"/>
              <w:ind w:left="0" w:right="0" w:firstLine="0"/>
              <w:jc w:val="center"/>
              <w:rPr>
                <w:rFonts w:eastAsia="Times New Roman" w:cs="Times New Roman"/>
                <w:color w:val="000000"/>
                <w:lang w:val="en-US"/>
              </w:rPr>
            </w:pPr>
            <w:r w:rsidRPr="00046B5B">
              <w:rPr>
                <w:rFonts w:eastAsia="Times New Roman" w:cs="Times New Roman"/>
                <w:color w:val="000000"/>
                <w:lang w:val="en-US"/>
              </w:rPr>
              <w:t>0</w:t>
            </w:r>
          </w:p>
        </w:tc>
        <w:tc>
          <w:tcPr>
            <w:tcW w:w="1860" w:type="dxa"/>
            <w:tcBorders>
              <w:top w:val="nil"/>
              <w:left w:val="nil"/>
              <w:bottom w:val="single" w:sz="4" w:space="0" w:color="auto"/>
              <w:right w:val="single" w:sz="4" w:space="0" w:color="auto"/>
            </w:tcBorders>
            <w:shd w:val="clear" w:color="auto" w:fill="auto"/>
            <w:noWrap/>
            <w:vAlign w:val="bottom"/>
            <w:hideMark/>
          </w:tcPr>
          <w:p w:rsidR="00221ECF" w:rsidRPr="00046B5B" w:rsidRDefault="00221ECF" w:rsidP="00554634">
            <w:pPr>
              <w:spacing w:line="240" w:lineRule="auto"/>
              <w:ind w:left="0" w:right="0" w:firstLine="0"/>
              <w:jc w:val="center"/>
              <w:rPr>
                <w:rFonts w:eastAsia="Times New Roman" w:cs="Times New Roman"/>
                <w:color w:val="000000"/>
                <w:lang w:val="en-US"/>
              </w:rPr>
            </w:pPr>
            <w:r w:rsidRPr="00046B5B">
              <w:rPr>
                <w:rFonts w:eastAsia="Times New Roman" w:cs="Times New Roman"/>
                <w:color w:val="000000"/>
                <w:lang w:val="en-US"/>
              </w:rPr>
              <w:t>0</w:t>
            </w:r>
          </w:p>
        </w:tc>
      </w:tr>
      <w:tr w:rsidR="00221ECF" w:rsidRPr="00046B5B" w:rsidTr="00554634">
        <w:trPr>
          <w:trHeight w:val="499"/>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221ECF" w:rsidRPr="00046B5B" w:rsidRDefault="00221ECF" w:rsidP="00554634">
            <w:pPr>
              <w:spacing w:line="240" w:lineRule="auto"/>
              <w:ind w:left="0" w:right="0" w:firstLine="0"/>
              <w:jc w:val="center"/>
              <w:rPr>
                <w:rFonts w:eastAsia="Times New Roman" w:cs="Times New Roman"/>
                <w:color w:val="000000"/>
                <w:lang w:val="en-US"/>
              </w:rPr>
            </w:pPr>
            <w:r w:rsidRPr="00046B5B">
              <w:rPr>
                <w:rFonts w:eastAsia="Times New Roman" w:cs="Times New Roman"/>
                <w:color w:val="000000"/>
                <w:lang w:val="en-US"/>
              </w:rPr>
              <w:t>8</w:t>
            </w:r>
          </w:p>
        </w:tc>
        <w:tc>
          <w:tcPr>
            <w:tcW w:w="4108" w:type="dxa"/>
            <w:tcBorders>
              <w:top w:val="nil"/>
              <w:left w:val="nil"/>
              <w:bottom w:val="single" w:sz="4" w:space="0" w:color="auto"/>
              <w:right w:val="single" w:sz="4" w:space="0" w:color="auto"/>
            </w:tcBorders>
            <w:shd w:val="clear" w:color="auto" w:fill="auto"/>
            <w:noWrap/>
            <w:vAlign w:val="center"/>
            <w:hideMark/>
          </w:tcPr>
          <w:p w:rsidR="00221ECF" w:rsidRPr="00046B5B" w:rsidRDefault="00221ECF" w:rsidP="00554634">
            <w:pPr>
              <w:spacing w:line="240" w:lineRule="auto"/>
              <w:ind w:left="0" w:right="0" w:firstLine="0"/>
              <w:jc w:val="left"/>
              <w:rPr>
                <w:rFonts w:eastAsia="Times New Roman" w:cs="Times New Roman"/>
                <w:color w:val="000000"/>
                <w:lang w:val="en-US"/>
              </w:rPr>
            </w:pPr>
            <w:r w:rsidRPr="00046B5B">
              <w:rPr>
                <w:rFonts w:eastAsia="Times New Roman" w:cs="Times New Roman"/>
                <w:color w:val="000000"/>
                <w:lang w:val="en-US"/>
              </w:rPr>
              <w:t>Lecturer in History</w:t>
            </w:r>
          </w:p>
        </w:tc>
        <w:tc>
          <w:tcPr>
            <w:tcW w:w="1598" w:type="dxa"/>
            <w:tcBorders>
              <w:top w:val="nil"/>
              <w:left w:val="nil"/>
              <w:bottom w:val="single" w:sz="4" w:space="0" w:color="auto"/>
              <w:right w:val="single" w:sz="4" w:space="0" w:color="auto"/>
            </w:tcBorders>
            <w:shd w:val="clear" w:color="auto" w:fill="auto"/>
            <w:noWrap/>
            <w:vAlign w:val="center"/>
            <w:hideMark/>
          </w:tcPr>
          <w:p w:rsidR="00221ECF" w:rsidRPr="00046B5B" w:rsidRDefault="00221ECF" w:rsidP="00554634">
            <w:pPr>
              <w:spacing w:line="240" w:lineRule="auto"/>
              <w:ind w:left="0" w:right="0" w:firstLine="0"/>
              <w:jc w:val="center"/>
              <w:rPr>
                <w:rFonts w:eastAsia="Times New Roman" w:cs="Times New Roman"/>
                <w:color w:val="000000"/>
                <w:lang w:val="en-US"/>
              </w:rPr>
            </w:pPr>
            <w:r w:rsidRPr="00046B5B">
              <w:rPr>
                <w:rFonts w:eastAsia="Times New Roman" w:cs="Times New Roman"/>
                <w:color w:val="000000"/>
                <w:lang w:val="en-US"/>
              </w:rPr>
              <w:t>0</w:t>
            </w:r>
          </w:p>
        </w:tc>
        <w:tc>
          <w:tcPr>
            <w:tcW w:w="1582" w:type="dxa"/>
            <w:tcBorders>
              <w:top w:val="nil"/>
              <w:left w:val="nil"/>
              <w:bottom w:val="single" w:sz="4" w:space="0" w:color="auto"/>
              <w:right w:val="single" w:sz="4" w:space="0" w:color="auto"/>
            </w:tcBorders>
            <w:shd w:val="clear" w:color="auto" w:fill="auto"/>
            <w:noWrap/>
            <w:vAlign w:val="bottom"/>
            <w:hideMark/>
          </w:tcPr>
          <w:p w:rsidR="00221ECF" w:rsidRPr="00046B5B" w:rsidRDefault="00221ECF" w:rsidP="00554634">
            <w:pPr>
              <w:spacing w:line="240" w:lineRule="auto"/>
              <w:ind w:left="0" w:right="0" w:firstLine="0"/>
              <w:jc w:val="center"/>
              <w:rPr>
                <w:rFonts w:eastAsia="Times New Roman" w:cs="Times New Roman"/>
                <w:color w:val="000000"/>
                <w:lang w:val="en-US"/>
              </w:rPr>
            </w:pPr>
            <w:r w:rsidRPr="00046B5B">
              <w:rPr>
                <w:rFonts w:eastAsia="Times New Roman" w:cs="Times New Roman"/>
                <w:color w:val="000000"/>
                <w:lang w:val="en-US"/>
              </w:rPr>
              <w:t>1</w:t>
            </w:r>
          </w:p>
        </w:tc>
        <w:tc>
          <w:tcPr>
            <w:tcW w:w="1860" w:type="dxa"/>
            <w:tcBorders>
              <w:top w:val="nil"/>
              <w:left w:val="nil"/>
              <w:bottom w:val="single" w:sz="4" w:space="0" w:color="auto"/>
              <w:right w:val="single" w:sz="4" w:space="0" w:color="auto"/>
            </w:tcBorders>
            <w:shd w:val="clear" w:color="auto" w:fill="auto"/>
            <w:noWrap/>
            <w:vAlign w:val="bottom"/>
            <w:hideMark/>
          </w:tcPr>
          <w:p w:rsidR="00221ECF" w:rsidRPr="00046B5B" w:rsidRDefault="00221ECF" w:rsidP="00554634">
            <w:pPr>
              <w:spacing w:line="240" w:lineRule="auto"/>
              <w:ind w:left="0" w:right="0" w:firstLine="0"/>
              <w:jc w:val="center"/>
              <w:rPr>
                <w:rFonts w:eastAsia="Times New Roman" w:cs="Times New Roman"/>
                <w:color w:val="000000"/>
                <w:lang w:val="en-US"/>
              </w:rPr>
            </w:pPr>
            <w:r w:rsidRPr="00046B5B">
              <w:rPr>
                <w:rFonts w:eastAsia="Times New Roman" w:cs="Times New Roman"/>
                <w:color w:val="000000"/>
                <w:lang w:val="en-US"/>
              </w:rPr>
              <w:t>1</w:t>
            </w:r>
          </w:p>
        </w:tc>
      </w:tr>
      <w:tr w:rsidR="00221ECF" w:rsidRPr="00046B5B" w:rsidTr="00554634">
        <w:trPr>
          <w:trHeight w:val="499"/>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221ECF" w:rsidRPr="00046B5B" w:rsidRDefault="00221ECF" w:rsidP="00554634">
            <w:pPr>
              <w:spacing w:line="240" w:lineRule="auto"/>
              <w:ind w:left="0" w:right="0" w:firstLine="0"/>
              <w:jc w:val="center"/>
              <w:rPr>
                <w:rFonts w:eastAsia="Times New Roman" w:cs="Times New Roman"/>
                <w:color w:val="000000"/>
                <w:lang w:val="en-US"/>
              </w:rPr>
            </w:pPr>
            <w:r w:rsidRPr="00046B5B">
              <w:rPr>
                <w:rFonts w:eastAsia="Times New Roman" w:cs="Times New Roman"/>
                <w:color w:val="000000"/>
                <w:lang w:val="en-US"/>
              </w:rPr>
              <w:t>9</w:t>
            </w:r>
          </w:p>
        </w:tc>
        <w:tc>
          <w:tcPr>
            <w:tcW w:w="4108" w:type="dxa"/>
            <w:tcBorders>
              <w:top w:val="nil"/>
              <w:left w:val="nil"/>
              <w:bottom w:val="single" w:sz="4" w:space="0" w:color="auto"/>
              <w:right w:val="single" w:sz="4" w:space="0" w:color="auto"/>
            </w:tcBorders>
            <w:shd w:val="clear" w:color="auto" w:fill="auto"/>
            <w:noWrap/>
            <w:vAlign w:val="center"/>
            <w:hideMark/>
          </w:tcPr>
          <w:p w:rsidR="00221ECF" w:rsidRPr="00046B5B" w:rsidRDefault="00221ECF" w:rsidP="00554634">
            <w:pPr>
              <w:spacing w:line="240" w:lineRule="auto"/>
              <w:ind w:left="0" w:right="0" w:firstLine="0"/>
              <w:jc w:val="left"/>
              <w:rPr>
                <w:rFonts w:eastAsia="Times New Roman" w:cs="Times New Roman"/>
                <w:color w:val="000000"/>
                <w:lang w:val="en-US"/>
              </w:rPr>
            </w:pPr>
            <w:r w:rsidRPr="00046B5B">
              <w:rPr>
                <w:rFonts w:eastAsia="Times New Roman" w:cs="Times New Roman"/>
                <w:color w:val="000000"/>
                <w:lang w:val="en-US"/>
              </w:rPr>
              <w:t>Lecturer in Economics</w:t>
            </w:r>
          </w:p>
        </w:tc>
        <w:tc>
          <w:tcPr>
            <w:tcW w:w="1598" w:type="dxa"/>
            <w:tcBorders>
              <w:top w:val="nil"/>
              <w:left w:val="nil"/>
              <w:bottom w:val="single" w:sz="4" w:space="0" w:color="auto"/>
              <w:right w:val="single" w:sz="4" w:space="0" w:color="auto"/>
            </w:tcBorders>
            <w:shd w:val="clear" w:color="auto" w:fill="auto"/>
            <w:noWrap/>
            <w:vAlign w:val="center"/>
            <w:hideMark/>
          </w:tcPr>
          <w:p w:rsidR="00221ECF" w:rsidRPr="00046B5B" w:rsidRDefault="00221ECF" w:rsidP="00554634">
            <w:pPr>
              <w:spacing w:line="240" w:lineRule="auto"/>
              <w:ind w:left="0" w:right="0" w:firstLine="0"/>
              <w:jc w:val="center"/>
              <w:rPr>
                <w:rFonts w:eastAsia="Times New Roman" w:cs="Times New Roman"/>
                <w:color w:val="000000"/>
                <w:lang w:val="en-US"/>
              </w:rPr>
            </w:pPr>
            <w:r w:rsidRPr="00046B5B">
              <w:rPr>
                <w:rFonts w:eastAsia="Times New Roman" w:cs="Times New Roman"/>
                <w:color w:val="000000"/>
                <w:lang w:val="en-US"/>
              </w:rPr>
              <w:t>0</w:t>
            </w:r>
          </w:p>
        </w:tc>
        <w:tc>
          <w:tcPr>
            <w:tcW w:w="1582" w:type="dxa"/>
            <w:tcBorders>
              <w:top w:val="nil"/>
              <w:left w:val="nil"/>
              <w:bottom w:val="single" w:sz="4" w:space="0" w:color="auto"/>
              <w:right w:val="single" w:sz="4" w:space="0" w:color="auto"/>
            </w:tcBorders>
            <w:shd w:val="clear" w:color="auto" w:fill="auto"/>
            <w:noWrap/>
            <w:vAlign w:val="bottom"/>
            <w:hideMark/>
          </w:tcPr>
          <w:p w:rsidR="00221ECF" w:rsidRPr="00046B5B" w:rsidRDefault="00221ECF" w:rsidP="00554634">
            <w:pPr>
              <w:spacing w:line="240" w:lineRule="auto"/>
              <w:ind w:left="0" w:right="0" w:firstLine="0"/>
              <w:jc w:val="center"/>
              <w:rPr>
                <w:rFonts w:eastAsia="Times New Roman" w:cs="Times New Roman"/>
                <w:color w:val="000000"/>
                <w:lang w:val="en-US"/>
              </w:rPr>
            </w:pPr>
            <w:r w:rsidRPr="00046B5B">
              <w:rPr>
                <w:rFonts w:eastAsia="Times New Roman" w:cs="Times New Roman"/>
                <w:color w:val="000000"/>
                <w:lang w:val="en-US"/>
              </w:rPr>
              <w:t>1</w:t>
            </w:r>
          </w:p>
        </w:tc>
        <w:tc>
          <w:tcPr>
            <w:tcW w:w="1860" w:type="dxa"/>
            <w:tcBorders>
              <w:top w:val="nil"/>
              <w:left w:val="nil"/>
              <w:bottom w:val="single" w:sz="4" w:space="0" w:color="auto"/>
              <w:right w:val="single" w:sz="4" w:space="0" w:color="auto"/>
            </w:tcBorders>
            <w:shd w:val="clear" w:color="auto" w:fill="auto"/>
            <w:noWrap/>
            <w:vAlign w:val="bottom"/>
            <w:hideMark/>
          </w:tcPr>
          <w:p w:rsidR="00221ECF" w:rsidRPr="00046B5B" w:rsidRDefault="00221ECF" w:rsidP="00554634">
            <w:pPr>
              <w:spacing w:line="240" w:lineRule="auto"/>
              <w:ind w:left="0" w:right="0" w:firstLine="0"/>
              <w:jc w:val="center"/>
              <w:rPr>
                <w:rFonts w:eastAsia="Times New Roman" w:cs="Times New Roman"/>
                <w:color w:val="000000"/>
                <w:lang w:val="en-US"/>
              </w:rPr>
            </w:pPr>
            <w:r w:rsidRPr="00046B5B">
              <w:rPr>
                <w:rFonts w:eastAsia="Times New Roman" w:cs="Times New Roman"/>
                <w:color w:val="000000"/>
                <w:lang w:val="en-US"/>
              </w:rPr>
              <w:t>1</w:t>
            </w:r>
          </w:p>
        </w:tc>
      </w:tr>
      <w:tr w:rsidR="00221ECF" w:rsidRPr="00046B5B" w:rsidTr="00554634">
        <w:trPr>
          <w:trHeight w:val="499"/>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221ECF" w:rsidRPr="00046B5B" w:rsidRDefault="00221ECF" w:rsidP="00554634">
            <w:pPr>
              <w:spacing w:line="240" w:lineRule="auto"/>
              <w:ind w:left="0" w:right="0" w:firstLine="0"/>
              <w:jc w:val="center"/>
              <w:rPr>
                <w:rFonts w:eastAsia="Times New Roman" w:cs="Times New Roman"/>
                <w:color w:val="000000"/>
                <w:lang w:val="en-US"/>
              </w:rPr>
            </w:pPr>
            <w:r w:rsidRPr="00046B5B">
              <w:rPr>
                <w:rFonts w:eastAsia="Times New Roman" w:cs="Times New Roman"/>
                <w:color w:val="000000"/>
                <w:lang w:val="en-US"/>
              </w:rPr>
              <w:t>10</w:t>
            </w:r>
          </w:p>
        </w:tc>
        <w:tc>
          <w:tcPr>
            <w:tcW w:w="4108" w:type="dxa"/>
            <w:tcBorders>
              <w:top w:val="nil"/>
              <w:left w:val="nil"/>
              <w:bottom w:val="single" w:sz="4" w:space="0" w:color="auto"/>
              <w:right w:val="single" w:sz="4" w:space="0" w:color="auto"/>
            </w:tcBorders>
            <w:shd w:val="clear" w:color="auto" w:fill="auto"/>
            <w:noWrap/>
            <w:vAlign w:val="center"/>
            <w:hideMark/>
          </w:tcPr>
          <w:p w:rsidR="00221ECF" w:rsidRPr="00046B5B" w:rsidRDefault="00221ECF" w:rsidP="00554634">
            <w:pPr>
              <w:spacing w:line="240" w:lineRule="auto"/>
              <w:ind w:left="0" w:right="0" w:firstLine="0"/>
              <w:jc w:val="left"/>
              <w:rPr>
                <w:rFonts w:eastAsia="Times New Roman" w:cs="Times New Roman"/>
                <w:color w:val="000000"/>
                <w:lang w:val="en-US"/>
              </w:rPr>
            </w:pPr>
            <w:r w:rsidRPr="00046B5B">
              <w:rPr>
                <w:rFonts w:eastAsia="Times New Roman" w:cs="Times New Roman"/>
                <w:color w:val="000000"/>
                <w:lang w:val="en-US"/>
              </w:rPr>
              <w:t>Lecturer in Political Science</w:t>
            </w:r>
          </w:p>
        </w:tc>
        <w:tc>
          <w:tcPr>
            <w:tcW w:w="1598" w:type="dxa"/>
            <w:tcBorders>
              <w:top w:val="nil"/>
              <w:left w:val="nil"/>
              <w:bottom w:val="single" w:sz="4" w:space="0" w:color="auto"/>
              <w:right w:val="single" w:sz="4" w:space="0" w:color="auto"/>
            </w:tcBorders>
            <w:shd w:val="clear" w:color="auto" w:fill="auto"/>
            <w:noWrap/>
            <w:vAlign w:val="center"/>
            <w:hideMark/>
          </w:tcPr>
          <w:p w:rsidR="00221ECF" w:rsidRPr="00046B5B" w:rsidRDefault="00221ECF" w:rsidP="00554634">
            <w:pPr>
              <w:spacing w:line="240" w:lineRule="auto"/>
              <w:ind w:left="0" w:right="0" w:firstLine="0"/>
              <w:jc w:val="center"/>
              <w:rPr>
                <w:rFonts w:eastAsia="Times New Roman" w:cs="Times New Roman"/>
                <w:color w:val="000000"/>
                <w:lang w:val="en-US"/>
              </w:rPr>
            </w:pPr>
            <w:r w:rsidRPr="00046B5B">
              <w:rPr>
                <w:rFonts w:eastAsia="Times New Roman" w:cs="Times New Roman"/>
                <w:color w:val="000000"/>
                <w:lang w:val="en-US"/>
              </w:rPr>
              <w:t>0</w:t>
            </w:r>
          </w:p>
        </w:tc>
        <w:tc>
          <w:tcPr>
            <w:tcW w:w="1582" w:type="dxa"/>
            <w:tcBorders>
              <w:top w:val="nil"/>
              <w:left w:val="nil"/>
              <w:bottom w:val="single" w:sz="4" w:space="0" w:color="auto"/>
              <w:right w:val="single" w:sz="4" w:space="0" w:color="auto"/>
            </w:tcBorders>
            <w:shd w:val="clear" w:color="auto" w:fill="auto"/>
            <w:noWrap/>
            <w:vAlign w:val="bottom"/>
            <w:hideMark/>
          </w:tcPr>
          <w:p w:rsidR="00221ECF" w:rsidRPr="00046B5B" w:rsidRDefault="00221ECF" w:rsidP="00554634">
            <w:pPr>
              <w:spacing w:line="240" w:lineRule="auto"/>
              <w:ind w:left="0" w:right="0" w:firstLine="0"/>
              <w:jc w:val="center"/>
              <w:rPr>
                <w:rFonts w:eastAsia="Times New Roman" w:cs="Times New Roman"/>
                <w:color w:val="000000"/>
                <w:lang w:val="en-US"/>
              </w:rPr>
            </w:pPr>
            <w:r w:rsidRPr="00046B5B">
              <w:rPr>
                <w:rFonts w:eastAsia="Times New Roman" w:cs="Times New Roman"/>
                <w:color w:val="000000"/>
                <w:lang w:val="en-US"/>
              </w:rPr>
              <w:t>1</w:t>
            </w:r>
          </w:p>
        </w:tc>
        <w:tc>
          <w:tcPr>
            <w:tcW w:w="1860" w:type="dxa"/>
            <w:tcBorders>
              <w:top w:val="nil"/>
              <w:left w:val="nil"/>
              <w:bottom w:val="single" w:sz="4" w:space="0" w:color="auto"/>
              <w:right w:val="single" w:sz="4" w:space="0" w:color="auto"/>
            </w:tcBorders>
            <w:shd w:val="clear" w:color="auto" w:fill="auto"/>
            <w:noWrap/>
            <w:vAlign w:val="bottom"/>
            <w:hideMark/>
          </w:tcPr>
          <w:p w:rsidR="00221ECF" w:rsidRPr="00046B5B" w:rsidRDefault="00221ECF" w:rsidP="00554634">
            <w:pPr>
              <w:spacing w:line="240" w:lineRule="auto"/>
              <w:ind w:left="0" w:right="0" w:firstLine="0"/>
              <w:jc w:val="center"/>
              <w:rPr>
                <w:rFonts w:eastAsia="Times New Roman" w:cs="Times New Roman"/>
                <w:color w:val="000000"/>
                <w:lang w:val="en-US"/>
              </w:rPr>
            </w:pPr>
            <w:r w:rsidRPr="00046B5B">
              <w:rPr>
                <w:rFonts w:eastAsia="Times New Roman" w:cs="Times New Roman"/>
                <w:color w:val="000000"/>
                <w:lang w:val="en-US"/>
              </w:rPr>
              <w:t>1</w:t>
            </w:r>
          </w:p>
        </w:tc>
      </w:tr>
      <w:tr w:rsidR="00221ECF" w:rsidRPr="00046B5B" w:rsidTr="00554634">
        <w:trPr>
          <w:trHeight w:val="76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221ECF" w:rsidRPr="00046B5B" w:rsidRDefault="00221ECF" w:rsidP="00554634">
            <w:pPr>
              <w:spacing w:line="240" w:lineRule="auto"/>
              <w:ind w:left="0" w:right="0" w:firstLine="0"/>
              <w:jc w:val="center"/>
              <w:rPr>
                <w:rFonts w:eastAsia="Times New Roman" w:cs="Times New Roman"/>
                <w:color w:val="000000"/>
                <w:lang w:val="en-US"/>
              </w:rPr>
            </w:pPr>
            <w:r w:rsidRPr="00046B5B">
              <w:rPr>
                <w:rFonts w:eastAsia="Times New Roman" w:cs="Times New Roman"/>
                <w:color w:val="000000"/>
                <w:lang w:val="en-US"/>
              </w:rPr>
              <w:t>11</w:t>
            </w:r>
          </w:p>
        </w:tc>
        <w:tc>
          <w:tcPr>
            <w:tcW w:w="4108" w:type="dxa"/>
            <w:tcBorders>
              <w:top w:val="nil"/>
              <w:left w:val="nil"/>
              <w:bottom w:val="single" w:sz="4" w:space="0" w:color="auto"/>
              <w:right w:val="single" w:sz="4" w:space="0" w:color="auto"/>
            </w:tcBorders>
            <w:shd w:val="clear" w:color="auto" w:fill="auto"/>
            <w:vAlign w:val="center"/>
            <w:hideMark/>
          </w:tcPr>
          <w:p w:rsidR="00221ECF" w:rsidRPr="00046B5B" w:rsidRDefault="00221ECF" w:rsidP="00554634">
            <w:pPr>
              <w:spacing w:line="240" w:lineRule="auto"/>
              <w:ind w:left="0" w:right="0" w:firstLine="0"/>
              <w:jc w:val="left"/>
              <w:rPr>
                <w:rFonts w:eastAsia="Times New Roman" w:cs="Times New Roman"/>
                <w:color w:val="000000"/>
                <w:lang w:val="en-US"/>
              </w:rPr>
            </w:pPr>
            <w:r w:rsidRPr="00046B5B">
              <w:rPr>
                <w:rFonts w:eastAsia="Times New Roman" w:cs="Times New Roman"/>
                <w:color w:val="000000"/>
                <w:lang w:val="en-US"/>
              </w:rPr>
              <w:t>Lecturer in Public Administration</w:t>
            </w:r>
          </w:p>
        </w:tc>
        <w:tc>
          <w:tcPr>
            <w:tcW w:w="1598" w:type="dxa"/>
            <w:tcBorders>
              <w:top w:val="nil"/>
              <w:left w:val="nil"/>
              <w:bottom w:val="single" w:sz="4" w:space="0" w:color="auto"/>
              <w:right w:val="single" w:sz="4" w:space="0" w:color="auto"/>
            </w:tcBorders>
            <w:shd w:val="clear" w:color="auto" w:fill="auto"/>
            <w:noWrap/>
            <w:vAlign w:val="center"/>
            <w:hideMark/>
          </w:tcPr>
          <w:p w:rsidR="00221ECF" w:rsidRPr="00046B5B" w:rsidRDefault="00221ECF" w:rsidP="00554634">
            <w:pPr>
              <w:spacing w:line="240" w:lineRule="auto"/>
              <w:ind w:left="0" w:right="0" w:firstLine="0"/>
              <w:jc w:val="center"/>
              <w:rPr>
                <w:rFonts w:eastAsia="Times New Roman" w:cs="Times New Roman"/>
                <w:color w:val="000000"/>
                <w:lang w:val="en-US"/>
              </w:rPr>
            </w:pPr>
            <w:r w:rsidRPr="00046B5B">
              <w:rPr>
                <w:rFonts w:eastAsia="Times New Roman" w:cs="Times New Roman"/>
                <w:color w:val="000000"/>
                <w:lang w:val="en-US"/>
              </w:rPr>
              <w:t>0</w:t>
            </w:r>
          </w:p>
        </w:tc>
        <w:tc>
          <w:tcPr>
            <w:tcW w:w="1582" w:type="dxa"/>
            <w:tcBorders>
              <w:top w:val="nil"/>
              <w:left w:val="nil"/>
              <w:bottom w:val="single" w:sz="4" w:space="0" w:color="auto"/>
              <w:right w:val="single" w:sz="4" w:space="0" w:color="auto"/>
            </w:tcBorders>
            <w:shd w:val="clear" w:color="auto" w:fill="auto"/>
            <w:noWrap/>
            <w:vAlign w:val="bottom"/>
            <w:hideMark/>
          </w:tcPr>
          <w:p w:rsidR="00221ECF" w:rsidRPr="00046B5B" w:rsidRDefault="00221ECF" w:rsidP="00554634">
            <w:pPr>
              <w:spacing w:line="240" w:lineRule="auto"/>
              <w:ind w:left="0" w:right="0" w:firstLine="0"/>
              <w:jc w:val="center"/>
              <w:rPr>
                <w:rFonts w:eastAsia="Times New Roman" w:cs="Times New Roman"/>
                <w:color w:val="000000"/>
                <w:lang w:val="en-US"/>
              </w:rPr>
            </w:pPr>
            <w:r w:rsidRPr="00046B5B">
              <w:rPr>
                <w:rFonts w:eastAsia="Times New Roman" w:cs="Times New Roman"/>
                <w:color w:val="000000"/>
                <w:lang w:val="en-US"/>
              </w:rPr>
              <w:t>1</w:t>
            </w:r>
          </w:p>
        </w:tc>
        <w:tc>
          <w:tcPr>
            <w:tcW w:w="1860" w:type="dxa"/>
            <w:tcBorders>
              <w:top w:val="nil"/>
              <w:left w:val="nil"/>
              <w:bottom w:val="single" w:sz="4" w:space="0" w:color="auto"/>
              <w:right w:val="single" w:sz="4" w:space="0" w:color="auto"/>
            </w:tcBorders>
            <w:shd w:val="clear" w:color="auto" w:fill="auto"/>
            <w:noWrap/>
            <w:vAlign w:val="bottom"/>
            <w:hideMark/>
          </w:tcPr>
          <w:p w:rsidR="00221ECF" w:rsidRPr="00046B5B" w:rsidRDefault="00221ECF" w:rsidP="00554634">
            <w:pPr>
              <w:spacing w:line="240" w:lineRule="auto"/>
              <w:ind w:left="0" w:right="0" w:firstLine="0"/>
              <w:jc w:val="center"/>
              <w:rPr>
                <w:rFonts w:eastAsia="Times New Roman" w:cs="Times New Roman"/>
                <w:color w:val="000000"/>
                <w:lang w:val="en-US"/>
              </w:rPr>
            </w:pPr>
            <w:r w:rsidRPr="00046B5B">
              <w:rPr>
                <w:rFonts w:eastAsia="Times New Roman" w:cs="Times New Roman"/>
                <w:color w:val="000000"/>
                <w:lang w:val="en-US"/>
              </w:rPr>
              <w:t>1</w:t>
            </w:r>
          </w:p>
        </w:tc>
      </w:tr>
      <w:tr w:rsidR="00221ECF" w:rsidRPr="00046B5B" w:rsidTr="00554634">
        <w:trPr>
          <w:trHeight w:val="499"/>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221ECF" w:rsidRPr="00046B5B" w:rsidRDefault="00221ECF" w:rsidP="00554634">
            <w:pPr>
              <w:spacing w:line="240" w:lineRule="auto"/>
              <w:ind w:left="0" w:right="0" w:firstLine="0"/>
              <w:jc w:val="center"/>
              <w:rPr>
                <w:rFonts w:eastAsia="Times New Roman" w:cs="Times New Roman"/>
                <w:color w:val="000000"/>
                <w:lang w:val="en-US"/>
              </w:rPr>
            </w:pPr>
            <w:r w:rsidRPr="00046B5B">
              <w:rPr>
                <w:rFonts w:eastAsia="Times New Roman" w:cs="Times New Roman"/>
                <w:color w:val="000000"/>
                <w:lang w:val="en-US"/>
              </w:rPr>
              <w:t>12</w:t>
            </w:r>
          </w:p>
        </w:tc>
        <w:tc>
          <w:tcPr>
            <w:tcW w:w="4108" w:type="dxa"/>
            <w:tcBorders>
              <w:top w:val="nil"/>
              <w:left w:val="nil"/>
              <w:bottom w:val="single" w:sz="4" w:space="0" w:color="auto"/>
              <w:right w:val="single" w:sz="4" w:space="0" w:color="auto"/>
            </w:tcBorders>
            <w:shd w:val="clear" w:color="auto" w:fill="auto"/>
            <w:noWrap/>
            <w:vAlign w:val="center"/>
            <w:hideMark/>
          </w:tcPr>
          <w:p w:rsidR="00221ECF" w:rsidRPr="00046B5B" w:rsidRDefault="00221ECF" w:rsidP="00554634">
            <w:pPr>
              <w:spacing w:line="240" w:lineRule="auto"/>
              <w:ind w:left="0" w:right="0" w:firstLine="0"/>
              <w:jc w:val="left"/>
              <w:rPr>
                <w:rFonts w:eastAsia="Times New Roman" w:cs="Times New Roman"/>
                <w:color w:val="000000"/>
                <w:lang w:val="en-US"/>
              </w:rPr>
            </w:pPr>
            <w:r w:rsidRPr="00046B5B">
              <w:rPr>
                <w:rFonts w:eastAsia="Times New Roman" w:cs="Times New Roman"/>
                <w:color w:val="000000"/>
                <w:lang w:val="en-US"/>
              </w:rPr>
              <w:t>Lecturer in Commerce</w:t>
            </w:r>
          </w:p>
        </w:tc>
        <w:tc>
          <w:tcPr>
            <w:tcW w:w="1598" w:type="dxa"/>
            <w:tcBorders>
              <w:top w:val="nil"/>
              <w:left w:val="nil"/>
              <w:bottom w:val="single" w:sz="4" w:space="0" w:color="auto"/>
              <w:right w:val="single" w:sz="4" w:space="0" w:color="auto"/>
            </w:tcBorders>
            <w:shd w:val="clear" w:color="auto" w:fill="auto"/>
            <w:noWrap/>
            <w:vAlign w:val="center"/>
            <w:hideMark/>
          </w:tcPr>
          <w:p w:rsidR="00221ECF" w:rsidRPr="00046B5B" w:rsidRDefault="00221ECF" w:rsidP="00554634">
            <w:pPr>
              <w:spacing w:line="240" w:lineRule="auto"/>
              <w:ind w:left="0" w:right="0" w:firstLine="0"/>
              <w:jc w:val="center"/>
              <w:rPr>
                <w:rFonts w:eastAsia="Times New Roman" w:cs="Times New Roman"/>
                <w:color w:val="000000"/>
                <w:lang w:val="en-US"/>
              </w:rPr>
            </w:pPr>
            <w:r w:rsidRPr="00046B5B">
              <w:rPr>
                <w:rFonts w:eastAsia="Times New Roman" w:cs="Times New Roman"/>
                <w:color w:val="000000"/>
                <w:lang w:val="en-US"/>
              </w:rPr>
              <w:t>0</w:t>
            </w:r>
          </w:p>
        </w:tc>
        <w:tc>
          <w:tcPr>
            <w:tcW w:w="1582" w:type="dxa"/>
            <w:tcBorders>
              <w:top w:val="nil"/>
              <w:left w:val="nil"/>
              <w:bottom w:val="single" w:sz="4" w:space="0" w:color="auto"/>
              <w:right w:val="single" w:sz="4" w:space="0" w:color="auto"/>
            </w:tcBorders>
            <w:shd w:val="clear" w:color="auto" w:fill="auto"/>
            <w:noWrap/>
            <w:vAlign w:val="bottom"/>
            <w:hideMark/>
          </w:tcPr>
          <w:p w:rsidR="00221ECF" w:rsidRPr="00046B5B" w:rsidRDefault="00221ECF" w:rsidP="00554634">
            <w:pPr>
              <w:spacing w:line="240" w:lineRule="auto"/>
              <w:ind w:left="0" w:right="0" w:firstLine="0"/>
              <w:jc w:val="center"/>
              <w:rPr>
                <w:rFonts w:eastAsia="Times New Roman" w:cs="Times New Roman"/>
                <w:color w:val="000000"/>
                <w:lang w:val="en-US"/>
              </w:rPr>
            </w:pPr>
            <w:r w:rsidRPr="00046B5B">
              <w:rPr>
                <w:rFonts w:eastAsia="Times New Roman" w:cs="Times New Roman"/>
                <w:color w:val="000000"/>
                <w:lang w:val="en-US"/>
              </w:rPr>
              <w:t>3</w:t>
            </w:r>
          </w:p>
        </w:tc>
        <w:tc>
          <w:tcPr>
            <w:tcW w:w="1860" w:type="dxa"/>
            <w:tcBorders>
              <w:top w:val="nil"/>
              <w:left w:val="nil"/>
              <w:bottom w:val="single" w:sz="4" w:space="0" w:color="auto"/>
              <w:right w:val="single" w:sz="4" w:space="0" w:color="auto"/>
            </w:tcBorders>
            <w:shd w:val="clear" w:color="auto" w:fill="auto"/>
            <w:noWrap/>
            <w:vAlign w:val="bottom"/>
            <w:hideMark/>
          </w:tcPr>
          <w:p w:rsidR="00221ECF" w:rsidRPr="00046B5B" w:rsidRDefault="00221ECF" w:rsidP="00554634">
            <w:pPr>
              <w:spacing w:line="240" w:lineRule="auto"/>
              <w:ind w:left="0" w:right="0" w:firstLine="0"/>
              <w:jc w:val="center"/>
              <w:rPr>
                <w:rFonts w:eastAsia="Times New Roman" w:cs="Times New Roman"/>
                <w:color w:val="000000"/>
                <w:lang w:val="en-US"/>
              </w:rPr>
            </w:pPr>
            <w:r w:rsidRPr="00046B5B">
              <w:rPr>
                <w:rFonts w:eastAsia="Times New Roman" w:cs="Times New Roman"/>
                <w:color w:val="000000"/>
                <w:lang w:val="en-US"/>
              </w:rPr>
              <w:t>3</w:t>
            </w:r>
          </w:p>
        </w:tc>
      </w:tr>
      <w:tr w:rsidR="00221ECF" w:rsidRPr="00046B5B" w:rsidTr="00554634">
        <w:trPr>
          <w:trHeight w:val="499"/>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221ECF" w:rsidRPr="00046B5B" w:rsidRDefault="00221ECF" w:rsidP="00554634">
            <w:pPr>
              <w:spacing w:line="240" w:lineRule="auto"/>
              <w:ind w:left="0" w:right="0" w:firstLine="0"/>
              <w:jc w:val="center"/>
              <w:rPr>
                <w:rFonts w:eastAsia="Times New Roman" w:cs="Times New Roman"/>
                <w:color w:val="000000"/>
                <w:lang w:val="en-US"/>
              </w:rPr>
            </w:pPr>
            <w:r w:rsidRPr="00046B5B">
              <w:rPr>
                <w:rFonts w:eastAsia="Times New Roman" w:cs="Times New Roman"/>
                <w:color w:val="000000"/>
                <w:lang w:val="en-US"/>
              </w:rPr>
              <w:t>13</w:t>
            </w:r>
          </w:p>
        </w:tc>
        <w:tc>
          <w:tcPr>
            <w:tcW w:w="4108" w:type="dxa"/>
            <w:tcBorders>
              <w:top w:val="nil"/>
              <w:left w:val="nil"/>
              <w:bottom w:val="single" w:sz="4" w:space="0" w:color="auto"/>
              <w:right w:val="single" w:sz="4" w:space="0" w:color="auto"/>
            </w:tcBorders>
            <w:shd w:val="clear" w:color="auto" w:fill="auto"/>
            <w:noWrap/>
            <w:vAlign w:val="center"/>
            <w:hideMark/>
          </w:tcPr>
          <w:p w:rsidR="00221ECF" w:rsidRPr="00046B5B" w:rsidRDefault="00221ECF" w:rsidP="00554634">
            <w:pPr>
              <w:spacing w:line="240" w:lineRule="auto"/>
              <w:ind w:left="0" w:right="0" w:firstLine="0"/>
              <w:jc w:val="left"/>
              <w:rPr>
                <w:rFonts w:eastAsia="Times New Roman" w:cs="Times New Roman"/>
                <w:color w:val="000000"/>
                <w:lang w:val="en-US"/>
              </w:rPr>
            </w:pPr>
            <w:r w:rsidRPr="00046B5B">
              <w:rPr>
                <w:rFonts w:eastAsia="Times New Roman" w:cs="Times New Roman"/>
                <w:color w:val="000000"/>
                <w:lang w:val="en-US"/>
              </w:rPr>
              <w:t>Lecturer in Mathematics</w:t>
            </w:r>
          </w:p>
        </w:tc>
        <w:tc>
          <w:tcPr>
            <w:tcW w:w="1598" w:type="dxa"/>
            <w:tcBorders>
              <w:top w:val="nil"/>
              <w:left w:val="nil"/>
              <w:bottom w:val="single" w:sz="4" w:space="0" w:color="auto"/>
              <w:right w:val="single" w:sz="4" w:space="0" w:color="auto"/>
            </w:tcBorders>
            <w:shd w:val="clear" w:color="auto" w:fill="auto"/>
            <w:noWrap/>
            <w:vAlign w:val="center"/>
            <w:hideMark/>
          </w:tcPr>
          <w:p w:rsidR="00221ECF" w:rsidRPr="00046B5B" w:rsidRDefault="00221ECF" w:rsidP="00554634">
            <w:pPr>
              <w:spacing w:line="240" w:lineRule="auto"/>
              <w:ind w:left="0" w:right="0" w:firstLine="0"/>
              <w:jc w:val="center"/>
              <w:rPr>
                <w:rFonts w:eastAsia="Times New Roman" w:cs="Times New Roman"/>
                <w:color w:val="000000"/>
                <w:lang w:val="en-US"/>
              </w:rPr>
            </w:pPr>
            <w:r w:rsidRPr="00046B5B">
              <w:rPr>
                <w:rFonts w:eastAsia="Times New Roman" w:cs="Times New Roman"/>
                <w:color w:val="000000"/>
                <w:lang w:val="en-US"/>
              </w:rPr>
              <w:t>0</w:t>
            </w:r>
          </w:p>
        </w:tc>
        <w:tc>
          <w:tcPr>
            <w:tcW w:w="1582" w:type="dxa"/>
            <w:tcBorders>
              <w:top w:val="nil"/>
              <w:left w:val="nil"/>
              <w:bottom w:val="single" w:sz="4" w:space="0" w:color="auto"/>
              <w:right w:val="single" w:sz="4" w:space="0" w:color="auto"/>
            </w:tcBorders>
            <w:shd w:val="clear" w:color="auto" w:fill="auto"/>
            <w:noWrap/>
            <w:vAlign w:val="bottom"/>
            <w:hideMark/>
          </w:tcPr>
          <w:p w:rsidR="00221ECF" w:rsidRPr="00046B5B" w:rsidRDefault="00221ECF" w:rsidP="00554634">
            <w:pPr>
              <w:spacing w:line="240" w:lineRule="auto"/>
              <w:ind w:left="0" w:right="0" w:firstLine="0"/>
              <w:jc w:val="center"/>
              <w:rPr>
                <w:rFonts w:eastAsia="Times New Roman" w:cs="Times New Roman"/>
                <w:color w:val="000000"/>
                <w:lang w:val="en-US"/>
              </w:rPr>
            </w:pPr>
            <w:r w:rsidRPr="00046B5B">
              <w:rPr>
                <w:rFonts w:eastAsia="Times New Roman" w:cs="Times New Roman"/>
                <w:color w:val="000000"/>
                <w:lang w:val="en-US"/>
              </w:rPr>
              <w:t>0</w:t>
            </w:r>
          </w:p>
        </w:tc>
        <w:tc>
          <w:tcPr>
            <w:tcW w:w="1860" w:type="dxa"/>
            <w:tcBorders>
              <w:top w:val="nil"/>
              <w:left w:val="nil"/>
              <w:bottom w:val="single" w:sz="4" w:space="0" w:color="auto"/>
              <w:right w:val="single" w:sz="4" w:space="0" w:color="auto"/>
            </w:tcBorders>
            <w:shd w:val="clear" w:color="auto" w:fill="auto"/>
            <w:noWrap/>
            <w:vAlign w:val="bottom"/>
            <w:hideMark/>
          </w:tcPr>
          <w:p w:rsidR="00221ECF" w:rsidRPr="00046B5B" w:rsidRDefault="00221ECF" w:rsidP="00554634">
            <w:pPr>
              <w:spacing w:line="240" w:lineRule="auto"/>
              <w:ind w:left="0" w:right="0" w:firstLine="0"/>
              <w:jc w:val="center"/>
              <w:rPr>
                <w:rFonts w:eastAsia="Times New Roman" w:cs="Times New Roman"/>
                <w:color w:val="000000"/>
                <w:lang w:val="en-US"/>
              </w:rPr>
            </w:pPr>
            <w:r w:rsidRPr="00046B5B">
              <w:rPr>
                <w:rFonts w:eastAsia="Times New Roman" w:cs="Times New Roman"/>
                <w:color w:val="000000"/>
                <w:lang w:val="en-US"/>
              </w:rPr>
              <w:t>0</w:t>
            </w:r>
          </w:p>
        </w:tc>
      </w:tr>
      <w:tr w:rsidR="00221ECF" w:rsidRPr="00046B5B" w:rsidTr="00554634">
        <w:trPr>
          <w:trHeight w:val="499"/>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221ECF" w:rsidRPr="00046B5B" w:rsidRDefault="00221ECF" w:rsidP="00554634">
            <w:pPr>
              <w:spacing w:line="240" w:lineRule="auto"/>
              <w:ind w:left="0" w:right="0" w:firstLine="0"/>
              <w:jc w:val="center"/>
              <w:rPr>
                <w:rFonts w:eastAsia="Times New Roman" w:cs="Times New Roman"/>
                <w:color w:val="000000"/>
                <w:lang w:val="en-US"/>
              </w:rPr>
            </w:pPr>
            <w:r w:rsidRPr="00046B5B">
              <w:rPr>
                <w:rFonts w:eastAsia="Times New Roman" w:cs="Times New Roman"/>
                <w:color w:val="000000"/>
                <w:lang w:val="en-US"/>
              </w:rPr>
              <w:t>14</w:t>
            </w:r>
          </w:p>
        </w:tc>
        <w:tc>
          <w:tcPr>
            <w:tcW w:w="4108" w:type="dxa"/>
            <w:tcBorders>
              <w:top w:val="nil"/>
              <w:left w:val="nil"/>
              <w:bottom w:val="single" w:sz="4" w:space="0" w:color="auto"/>
              <w:right w:val="single" w:sz="4" w:space="0" w:color="auto"/>
            </w:tcBorders>
            <w:shd w:val="clear" w:color="auto" w:fill="auto"/>
            <w:noWrap/>
            <w:vAlign w:val="center"/>
            <w:hideMark/>
          </w:tcPr>
          <w:p w:rsidR="00221ECF" w:rsidRPr="00046B5B" w:rsidRDefault="00221ECF" w:rsidP="00554634">
            <w:pPr>
              <w:spacing w:line="240" w:lineRule="auto"/>
              <w:ind w:left="0" w:right="0" w:firstLine="0"/>
              <w:jc w:val="left"/>
              <w:rPr>
                <w:rFonts w:eastAsia="Times New Roman" w:cs="Times New Roman"/>
                <w:color w:val="000000"/>
                <w:lang w:val="en-US"/>
              </w:rPr>
            </w:pPr>
            <w:r w:rsidRPr="00046B5B">
              <w:rPr>
                <w:rFonts w:eastAsia="Times New Roman" w:cs="Times New Roman"/>
                <w:color w:val="000000"/>
                <w:lang w:val="en-US"/>
              </w:rPr>
              <w:t>Lecturer in Physics</w:t>
            </w:r>
          </w:p>
        </w:tc>
        <w:tc>
          <w:tcPr>
            <w:tcW w:w="1598" w:type="dxa"/>
            <w:tcBorders>
              <w:top w:val="nil"/>
              <w:left w:val="nil"/>
              <w:bottom w:val="single" w:sz="4" w:space="0" w:color="auto"/>
              <w:right w:val="single" w:sz="4" w:space="0" w:color="auto"/>
            </w:tcBorders>
            <w:shd w:val="clear" w:color="auto" w:fill="auto"/>
            <w:noWrap/>
            <w:vAlign w:val="center"/>
            <w:hideMark/>
          </w:tcPr>
          <w:p w:rsidR="00221ECF" w:rsidRPr="00046B5B" w:rsidRDefault="00221ECF" w:rsidP="00554634">
            <w:pPr>
              <w:spacing w:line="240" w:lineRule="auto"/>
              <w:ind w:left="0" w:right="0" w:firstLine="0"/>
              <w:jc w:val="center"/>
              <w:rPr>
                <w:rFonts w:eastAsia="Times New Roman" w:cs="Times New Roman"/>
                <w:color w:val="000000"/>
                <w:lang w:val="en-US"/>
              </w:rPr>
            </w:pPr>
            <w:r w:rsidRPr="00046B5B">
              <w:rPr>
                <w:rFonts w:eastAsia="Times New Roman" w:cs="Times New Roman"/>
                <w:color w:val="000000"/>
                <w:lang w:val="en-US"/>
              </w:rPr>
              <w:t>0</w:t>
            </w:r>
          </w:p>
        </w:tc>
        <w:tc>
          <w:tcPr>
            <w:tcW w:w="1582" w:type="dxa"/>
            <w:tcBorders>
              <w:top w:val="nil"/>
              <w:left w:val="nil"/>
              <w:bottom w:val="single" w:sz="4" w:space="0" w:color="auto"/>
              <w:right w:val="single" w:sz="4" w:space="0" w:color="auto"/>
            </w:tcBorders>
            <w:shd w:val="clear" w:color="auto" w:fill="auto"/>
            <w:noWrap/>
            <w:vAlign w:val="bottom"/>
            <w:hideMark/>
          </w:tcPr>
          <w:p w:rsidR="00221ECF" w:rsidRPr="00046B5B" w:rsidRDefault="00221ECF" w:rsidP="00554634">
            <w:pPr>
              <w:spacing w:line="240" w:lineRule="auto"/>
              <w:ind w:left="0" w:right="0" w:firstLine="0"/>
              <w:jc w:val="center"/>
              <w:rPr>
                <w:rFonts w:eastAsia="Times New Roman" w:cs="Times New Roman"/>
                <w:color w:val="000000"/>
                <w:lang w:val="en-US"/>
              </w:rPr>
            </w:pPr>
            <w:r w:rsidRPr="00046B5B">
              <w:rPr>
                <w:rFonts w:eastAsia="Times New Roman" w:cs="Times New Roman"/>
                <w:color w:val="000000"/>
                <w:lang w:val="en-US"/>
              </w:rPr>
              <w:t>0</w:t>
            </w:r>
          </w:p>
        </w:tc>
        <w:tc>
          <w:tcPr>
            <w:tcW w:w="1860" w:type="dxa"/>
            <w:tcBorders>
              <w:top w:val="nil"/>
              <w:left w:val="nil"/>
              <w:bottom w:val="single" w:sz="4" w:space="0" w:color="auto"/>
              <w:right w:val="single" w:sz="4" w:space="0" w:color="auto"/>
            </w:tcBorders>
            <w:shd w:val="clear" w:color="auto" w:fill="auto"/>
            <w:noWrap/>
            <w:vAlign w:val="bottom"/>
            <w:hideMark/>
          </w:tcPr>
          <w:p w:rsidR="00221ECF" w:rsidRPr="00046B5B" w:rsidRDefault="00221ECF" w:rsidP="00554634">
            <w:pPr>
              <w:spacing w:line="240" w:lineRule="auto"/>
              <w:ind w:left="0" w:right="0" w:firstLine="0"/>
              <w:jc w:val="center"/>
              <w:rPr>
                <w:rFonts w:eastAsia="Times New Roman" w:cs="Times New Roman"/>
                <w:color w:val="000000"/>
                <w:lang w:val="en-US"/>
              </w:rPr>
            </w:pPr>
            <w:r w:rsidRPr="00046B5B">
              <w:rPr>
                <w:rFonts w:eastAsia="Times New Roman" w:cs="Times New Roman"/>
                <w:color w:val="000000"/>
                <w:lang w:val="en-US"/>
              </w:rPr>
              <w:t>0</w:t>
            </w:r>
          </w:p>
        </w:tc>
      </w:tr>
      <w:tr w:rsidR="00221ECF" w:rsidRPr="00046B5B" w:rsidTr="00554634">
        <w:trPr>
          <w:trHeight w:val="499"/>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221ECF" w:rsidRPr="00046B5B" w:rsidRDefault="00221ECF" w:rsidP="00554634">
            <w:pPr>
              <w:spacing w:line="240" w:lineRule="auto"/>
              <w:ind w:left="0" w:right="0" w:firstLine="0"/>
              <w:jc w:val="center"/>
              <w:rPr>
                <w:rFonts w:eastAsia="Times New Roman" w:cs="Times New Roman"/>
                <w:color w:val="000000"/>
                <w:lang w:val="en-US"/>
              </w:rPr>
            </w:pPr>
            <w:r w:rsidRPr="00046B5B">
              <w:rPr>
                <w:rFonts w:eastAsia="Times New Roman" w:cs="Times New Roman"/>
                <w:color w:val="000000"/>
                <w:lang w:val="en-US"/>
              </w:rPr>
              <w:t>15</w:t>
            </w:r>
          </w:p>
        </w:tc>
        <w:tc>
          <w:tcPr>
            <w:tcW w:w="4108" w:type="dxa"/>
            <w:tcBorders>
              <w:top w:val="nil"/>
              <w:left w:val="nil"/>
              <w:bottom w:val="single" w:sz="4" w:space="0" w:color="auto"/>
              <w:right w:val="single" w:sz="4" w:space="0" w:color="auto"/>
            </w:tcBorders>
            <w:shd w:val="clear" w:color="auto" w:fill="auto"/>
            <w:noWrap/>
            <w:vAlign w:val="center"/>
            <w:hideMark/>
          </w:tcPr>
          <w:p w:rsidR="00221ECF" w:rsidRPr="00046B5B" w:rsidRDefault="00221ECF" w:rsidP="00554634">
            <w:pPr>
              <w:spacing w:line="240" w:lineRule="auto"/>
              <w:ind w:left="0" w:right="0" w:firstLine="0"/>
              <w:jc w:val="left"/>
              <w:rPr>
                <w:rFonts w:eastAsia="Times New Roman" w:cs="Times New Roman"/>
                <w:color w:val="000000"/>
                <w:lang w:val="en-US"/>
              </w:rPr>
            </w:pPr>
            <w:r w:rsidRPr="00046B5B">
              <w:rPr>
                <w:rFonts w:eastAsia="Times New Roman" w:cs="Times New Roman"/>
                <w:color w:val="000000"/>
                <w:lang w:val="en-US"/>
              </w:rPr>
              <w:t>Lecturer in Chemistry</w:t>
            </w:r>
          </w:p>
        </w:tc>
        <w:tc>
          <w:tcPr>
            <w:tcW w:w="1598" w:type="dxa"/>
            <w:tcBorders>
              <w:top w:val="nil"/>
              <w:left w:val="nil"/>
              <w:bottom w:val="single" w:sz="4" w:space="0" w:color="auto"/>
              <w:right w:val="single" w:sz="4" w:space="0" w:color="auto"/>
            </w:tcBorders>
            <w:shd w:val="clear" w:color="auto" w:fill="auto"/>
            <w:noWrap/>
            <w:vAlign w:val="center"/>
            <w:hideMark/>
          </w:tcPr>
          <w:p w:rsidR="00221ECF" w:rsidRPr="00046B5B" w:rsidRDefault="00221ECF" w:rsidP="00554634">
            <w:pPr>
              <w:spacing w:line="240" w:lineRule="auto"/>
              <w:ind w:left="0" w:right="0" w:firstLine="0"/>
              <w:jc w:val="center"/>
              <w:rPr>
                <w:rFonts w:eastAsia="Times New Roman" w:cs="Times New Roman"/>
                <w:color w:val="000000"/>
                <w:lang w:val="en-US"/>
              </w:rPr>
            </w:pPr>
            <w:r w:rsidRPr="00046B5B">
              <w:rPr>
                <w:rFonts w:eastAsia="Times New Roman" w:cs="Times New Roman"/>
                <w:color w:val="000000"/>
                <w:lang w:val="en-US"/>
              </w:rPr>
              <w:t>0</w:t>
            </w:r>
          </w:p>
        </w:tc>
        <w:tc>
          <w:tcPr>
            <w:tcW w:w="1582" w:type="dxa"/>
            <w:tcBorders>
              <w:top w:val="nil"/>
              <w:left w:val="nil"/>
              <w:bottom w:val="single" w:sz="4" w:space="0" w:color="auto"/>
              <w:right w:val="single" w:sz="4" w:space="0" w:color="auto"/>
            </w:tcBorders>
            <w:shd w:val="clear" w:color="auto" w:fill="auto"/>
            <w:noWrap/>
            <w:vAlign w:val="bottom"/>
            <w:hideMark/>
          </w:tcPr>
          <w:p w:rsidR="00221ECF" w:rsidRPr="00046B5B" w:rsidRDefault="00221ECF" w:rsidP="00554634">
            <w:pPr>
              <w:spacing w:line="240" w:lineRule="auto"/>
              <w:ind w:left="0" w:right="0" w:firstLine="0"/>
              <w:jc w:val="center"/>
              <w:rPr>
                <w:rFonts w:eastAsia="Times New Roman" w:cs="Times New Roman"/>
                <w:color w:val="000000"/>
                <w:lang w:val="en-US"/>
              </w:rPr>
            </w:pPr>
            <w:r w:rsidRPr="00046B5B">
              <w:rPr>
                <w:rFonts w:eastAsia="Times New Roman" w:cs="Times New Roman"/>
                <w:color w:val="000000"/>
                <w:lang w:val="en-US"/>
              </w:rPr>
              <w:t>1</w:t>
            </w:r>
          </w:p>
        </w:tc>
        <w:tc>
          <w:tcPr>
            <w:tcW w:w="1860" w:type="dxa"/>
            <w:tcBorders>
              <w:top w:val="nil"/>
              <w:left w:val="nil"/>
              <w:bottom w:val="single" w:sz="4" w:space="0" w:color="auto"/>
              <w:right w:val="single" w:sz="4" w:space="0" w:color="auto"/>
            </w:tcBorders>
            <w:shd w:val="clear" w:color="auto" w:fill="auto"/>
            <w:noWrap/>
            <w:vAlign w:val="bottom"/>
            <w:hideMark/>
          </w:tcPr>
          <w:p w:rsidR="00221ECF" w:rsidRPr="00046B5B" w:rsidRDefault="00221ECF" w:rsidP="00554634">
            <w:pPr>
              <w:spacing w:line="240" w:lineRule="auto"/>
              <w:ind w:left="0" w:right="0" w:firstLine="0"/>
              <w:jc w:val="center"/>
              <w:rPr>
                <w:rFonts w:eastAsia="Times New Roman" w:cs="Times New Roman"/>
                <w:color w:val="000000"/>
                <w:lang w:val="en-US"/>
              </w:rPr>
            </w:pPr>
            <w:r w:rsidRPr="00046B5B">
              <w:rPr>
                <w:rFonts w:eastAsia="Times New Roman" w:cs="Times New Roman"/>
                <w:color w:val="000000"/>
                <w:lang w:val="en-US"/>
              </w:rPr>
              <w:t>1</w:t>
            </w:r>
          </w:p>
        </w:tc>
      </w:tr>
      <w:tr w:rsidR="00221ECF" w:rsidRPr="00046B5B" w:rsidTr="00554634">
        <w:trPr>
          <w:trHeight w:val="499"/>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221ECF" w:rsidRPr="00046B5B" w:rsidRDefault="00221ECF" w:rsidP="00554634">
            <w:pPr>
              <w:spacing w:line="240" w:lineRule="auto"/>
              <w:ind w:left="0" w:right="0" w:firstLine="0"/>
              <w:jc w:val="center"/>
              <w:rPr>
                <w:rFonts w:eastAsia="Times New Roman" w:cs="Times New Roman"/>
                <w:color w:val="000000"/>
                <w:lang w:val="en-US"/>
              </w:rPr>
            </w:pPr>
            <w:r w:rsidRPr="00046B5B">
              <w:rPr>
                <w:rFonts w:eastAsia="Times New Roman" w:cs="Times New Roman"/>
                <w:color w:val="000000"/>
                <w:lang w:val="en-US"/>
              </w:rPr>
              <w:t>16</w:t>
            </w:r>
          </w:p>
        </w:tc>
        <w:tc>
          <w:tcPr>
            <w:tcW w:w="4108" w:type="dxa"/>
            <w:tcBorders>
              <w:top w:val="nil"/>
              <w:left w:val="nil"/>
              <w:bottom w:val="single" w:sz="4" w:space="0" w:color="auto"/>
              <w:right w:val="single" w:sz="4" w:space="0" w:color="auto"/>
            </w:tcBorders>
            <w:shd w:val="clear" w:color="auto" w:fill="auto"/>
            <w:noWrap/>
            <w:vAlign w:val="center"/>
            <w:hideMark/>
          </w:tcPr>
          <w:p w:rsidR="00221ECF" w:rsidRPr="00046B5B" w:rsidRDefault="00221ECF" w:rsidP="00554634">
            <w:pPr>
              <w:spacing w:line="240" w:lineRule="auto"/>
              <w:ind w:left="0" w:right="0" w:firstLine="0"/>
              <w:jc w:val="left"/>
              <w:rPr>
                <w:rFonts w:eastAsia="Times New Roman" w:cs="Times New Roman"/>
                <w:color w:val="000000"/>
                <w:lang w:val="en-US"/>
              </w:rPr>
            </w:pPr>
            <w:r w:rsidRPr="00046B5B">
              <w:rPr>
                <w:rFonts w:eastAsia="Times New Roman" w:cs="Times New Roman"/>
                <w:color w:val="000000"/>
                <w:lang w:val="en-US"/>
              </w:rPr>
              <w:t>Lecturer in Statistics</w:t>
            </w:r>
          </w:p>
        </w:tc>
        <w:tc>
          <w:tcPr>
            <w:tcW w:w="1598" w:type="dxa"/>
            <w:tcBorders>
              <w:top w:val="nil"/>
              <w:left w:val="nil"/>
              <w:bottom w:val="single" w:sz="4" w:space="0" w:color="auto"/>
              <w:right w:val="single" w:sz="4" w:space="0" w:color="auto"/>
            </w:tcBorders>
            <w:shd w:val="clear" w:color="auto" w:fill="auto"/>
            <w:noWrap/>
            <w:vAlign w:val="center"/>
            <w:hideMark/>
          </w:tcPr>
          <w:p w:rsidR="00221ECF" w:rsidRPr="00046B5B" w:rsidRDefault="00221ECF" w:rsidP="00554634">
            <w:pPr>
              <w:spacing w:line="240" w:lineRule="auto"/>
              <w:ind w:left="0" w:right="0" w:firstLine="0"/>
              <w:jc w:val="center"/>
              <w:rPr>
                <w:rFonts w:eastAsia="Times New Roman" w:cs="Times New Roman"/>
                <w:color w:val="000000"/>
                <w:lang w:val="en-US"/>
              </w:rPr>
            </w:pPr>
            <w:r w:rsidRPr="00046B5B">
              <w:rPr>
                <w:rFonts w:eastAsia="Times New Roman" w:cs="Times New Roman"/>
                <w:color w:val="000000"/>
                <w:lang w:val="en-US"/>
              </w:rPr>
              <w:t>0</w:t>
            </w:r>
          </w:p>
        </w:tc>
        <w:tc>
          <w:tcPr>
            <w:tcW w:w="1582" w:type="dxa"/>
            <w:tcBorders>
              <w:top w:val="nil"/>
              <w:left w:val="nil"/>
              <w:bottom w:val="single" w:sz="4" w:space="0" w:color="auto"/>
              <w:right w:val="single" w:sz="4" w:space="0" w:color="auto"/>
            </w:tcBorders>
            <w:shd w:val="clear" w:color="auto" w:fill="auto"/>
            <w:noWrap/>
            <w:vAlign w:val="bottom"/>
            <w:hideMark/>
          </w:tcPr>
          <w:p w:rsidR="00221ECF" w:rsidRPr="00046B5B" w:rsidRDefault="00221ECF" w:rsidP="00554634">
            <w:pPr>
              <w:spacing w:line="240" w:lineRule="auto"/>
              <w:ind w:left="0" w:right="0" w:firstLine="0"/>
              <w:jc w:val="center"/>
              <w:rPr>
                <w:rFonts w:eastAsia="Times New Roman" w:cs="Times New Roman"/>
                <w:color w:val="000000"/>
                <w:lang w:val="en-US"/>
              </w:rPr>
            </w:pPr>
            <w:r w:rsidRPr="00046B5B">
              <w:rPr>
                <w:rFonts w:eastAsia="Times New Roman" w:cs="Times New Roman"/>
                <w:color w:val="000000"/>
                <w:lang w:val="en-US"/>
              </w:rPr>
              <w:t>0</w:t>
            </w:r>
          </w:p>
        </w:tc>
        <w:tc>
          <w:tcPr>
            <w:tcW w:w="1860" w:type="dxa"/>
            <w:tcBorders>
              <w:top w:val="nil"/>
              <w:left w:val="nil"/>
              <w:bottom w:val="single" w:sz="4" w:space="0" w:color="auto"/>
              <w:right w:val="single" w:sz="4" w:space="0" w:color="auto"/>
            </w:tcBorders>
            <w:shd w:val="clear" w:color="auto" w:fill="auto"/>
            <w:noWrap/>
            <w:vAlign w:val="bottom"/>
            <w:hideMark/>
          </w:tcPr>
          <w:p w:rsidR="00221ECF" w:rsidRPr="00046B5B" w:rsidRDefault="00221ECF" w:rsidP="00554634">
            <w:pPr>
              <w:spacing w:line="240" w:lineRule="auto"/>
              <w:ind w:left="0" w:right="0" w:firstLine="0"/>
              <w:jc w:val="center"/>
              <w:rPr>
                <w:rFonts w:eastAsia="Times New Roman" w:cs="Times New Roman"/>
                <w:color w:val="000000"/>
                <w:lang w:val="en-US"/>
              </w:rPr>
            </w:pPr>
            <w:r w:rsidRPr="00046B5B">
              <w:rPr>
                <w:rFonts w:eastAsia="Times New Roman" w:cs="Times New Roman"/>
                <w:color w:val="000000"/>
                <w:lang w:val="en-US"/>
              </w:rPr>
              <w:t>0</w:t>
            </w:r>
          </w:p>
        </w:tc>
      </w:tr>
      <w:tr w:rsidR="00221ECF" w:rsidRPr="00046B5B" w:rsidTr="00554634">
        <w:trPr>
          <w:trHeight w:val="499"/>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221ECF" w:rsidRPr="00046B5B" w:rsidRDefault="00221ECF" w:rsidP="00554634">
            <w:pPr>
              <w:spacing w:line="240" w:lineRule="auto"/>
              <w:ind w:left="0" w:right="0" w:firstLine="0"/>
              <w:jc w:val="center"/>
              <w:rPr>
                <w:rFonts w:eastAsia="Times New Roman" w:cs="Times New Roman"/>
                <w:color w:val="000000"/>
                <w:lang w:val="en-US"/>
              </w:rPr>
            </w:pPr>
            <w:r w:rsidRPr="00046B5B">
              <w:rPr>
                <w:rFonts w:eastAsia="Times New Roman" w:cs="Times New Roman"/>
                <w:color w:val="000000"/>
                <w:lang w:val="en-US"/>
              </w:rPr>
              <w:t>17</w:t>
            </w:r>
          </w:p>
        </w:tc>
        <w:tc>
          <w:tcPr>
            <w:tcW w:w="4108" w:type="dxa"/>
            <w:tcBorders>
              <w:top w:val="nil"/>
              <w:left w:val="nil"/>
              <w:bottom w:val="single" w:sz="4" w:space="0" w:color="auto"/>
              <w:right w:val="single" w:sz="4" w:space="0" w:color="auto"/>
            </w:tcBorders>
            <w:shd w:val="clear" w:color="auto" w:fill="auto"/>
            <w:noWrap/>
            <w:vAlign w:val="center"/>
            <w:hideMark/>
          </w:tcPr>
          <w:p w:rsidR="00221ECF" w:rsidRPr="00046B5B" w:rsidRDefault="00221ECF" w:rsidP="00554634">
            <w:pPr>
              <w:spacing w:line="240" w:lineRule="auto"/>
              <w:ind w:left="0" w:right="0" w:firstLine="0"/>
              <w:jc w:val="left"/>
              <w:rPr>
                <w:rFonts w:eastAsia="Times New Roman" w:cs="Times New Roman"/>
                <w:color w:val="000000"/>
                <w:lang w:val="en-US"/>
              </w:rPr>
            </w:pPr>
            <w:r w:rsidRPr="00046B5B">
              <w:rPr>
                <w:rFonts w:eastAsia="Times New Roman" w:cs="Times New Roman"/>
                <w:color w:val="000000"/>
                <w:lang w:val="en-US"/>
              </w:rPr>
              <w:t>Lecturer in Botany</w:t>
            </w:r>
          </w:p>
        </w:tc>
        <w:tc>
          <w:tcPr>
            <w:tcW w:w="1598" w:type="dxa"/>
            <w:tcBorders>
              <w:top w:val="nil"/>
              <w:left w:val="nil"/>
              <w:bottom w:val="single" w:sz="4" w:space="0" w:color="auto"/>
              <w:right w:val="single" w:sz="4" w:space="0" w:color="auto"/>
            </w:tcBorders>
            <w:shd w:val="clear" w:color="auto" w:fill="auto"/>
            <w:noWrap/>
            <w:vAlign w:val="center"/>
            <w:hideMark/>
          </w:tcPr>
          <w:p w:rsidR="00221ECF" w:rsidRPr="00046B5B" w:rsidRDefault="00221ECF" w:rsidP="00554634">
            <w:pPr>
              <w:spacing w:line="240" w:lineRule="auto"/>
              <w:ind w:left="0" w:right="0" w:firstLine="0"/>
              <w:jc w:val="center"/>
              <w:rPr>
                <w:rFonts w:eastAsia="Times New Roman" w:cs="Times New Roman"/>
                <w:color w:val="000000"/>
                <w:lang w:val="en-US"/>
              </w:rPr>
            </w:pPr>
            <w:r w:rsidRPr="00046B5B">
              <w:rPr>
                <w:rFonts w:eastAsia="Times New Roman" w:cs="Times New Roman"/>
                <w:color w:val="000000"/>
                <w:lang w:val="en-US"/>
              </w:rPr>
              <w:t>0</w:t>
            </w:r>
          </w:p>
        </w:tc>
        <w:tc>
          <w:tcPr>
            <w:tcW w:w="1582" w:type="dxa"/>
            <w:tcBorders>
              <w:top w:val="nil"/>
              <w:left w:val="nil"/>
              <w:bottom w:val="single" w:sz="4" w:space="0" w:color="auto"/>
              <w:right w:val="single" w:sz="4" w:space="0" w:color="auto"/>
            </w:tcBorders>
            <w:shd w:val="clear" w:color="auto" w:fill="auto"/>
            <w:noWrap/>
            <w:vAlign w:val="bottom"/>
            <w:hideMark/>
          </w:tcPr>
          <w:p w:rsidR="00221ECF" w:rsidRPr="00046B5B" w:rsidRDefault="00221ECF" w:rsidP="00554634">
            <w:pPr>
              <w:spacing w:line="240" w:lineRule="auto"/>
              <w:ind w:left="0" w:right="0" w:firstLine="0"/>
              <w:jc w:val="center"/>
              <w:rPr>
                <w:rFonts w:eastAsia="Times New Roman" w:cs="Times New Roman"/>
                <w:color w:val="000000"/>
                <w:lang w:val="en-US"/>
              </w:rPr>
            </w:pPr>
            <w:r w:rsidRPr="00046B5B">
              <w:rPr>
                <w:rFonts w:eastAsia="Times New Roman" w:cs="Times New Roman"/>
                <w:color w:val="000000"/>
                <w:lang w:val="en-US"/>
              </w:rPr>
              <w:t>1</w:t>
            </w:r>
          </w:p>
        </w:tc>
        <w:tc>
          <w:tcPr>
            <w:tcW w:w="1860" w:type="dxa"/>
            <w:tcBorders>
              <w:top w:val="nil"/>
              <w:left w:val="nil"/>
              <w:bottom w:val="single" w:sz="4" w:space="0" w:color="auto"/>
              <w:right w:val="single" w:sz="4" w:space="0" w:color="auto"/>
            </w:tcBorders>
            <w:shd w:val="clear" w:color="auto" w:fill="auto"/>
            <w:noWrap/>
            <w:vAlign w:val="bottom"/>
            <w:hideMark/>
          </w:tcPr>
          <w:p w:rsidR="00221ECF" w:rsidRPr="00046B5B" w:rsidRDefault="00221ECF" w:rsidP="00554634">
            <w:pPr>
              <w:spacing w:line="240" w:lineRule="auto"/>
              <w:ind w:left="0" w:right="0" w:firstLine="0"/>
              <w:jc w:val="center"/>
              <w:rPr>
                <w:rFonts w:eastAsia="Times New Roman" w:cs="Times New Roman"/>
                <w:color w:val="000000"/>
                <w:lang w:val="en-US"/>
              </w:rPr>
            </w:pPr>
            <w:r w:rsidRPr="00046B5B">
              <w:rPr>
                <w:rFonts w:eastAsia="Times New Roman" w:cs="Times New Roman"/>
                <w:color w:val="000000"/>
                <w:lang w:val="en-US"/>
              </w:rPr>
              <w:t>1</w:t>
            </w:r>
          </w:p>
        </w:tc>
      </w:tr>
      <w:tr w:rsidR="00221ECF" w:rsidRPr="00046B5B" w:rsidTr="00554634">
        <w:trPr>
          <w:trHeight w:val="499"/>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221ECF" w:rsidRPr="00046B5B" w:rsidRDefault="00221ECF" w:rsidP="00554634">
            <w:pPr>
              <w:spacing w:line="240" w:lineRule="auto"/>
              <w:ind w:left="0" w:right="0" w:firstLine="0"/>
              <w:jc w:val="center"/>
              <w:rPr>
                <w:rFonts w:eastAsia="Times New Roman" w:cs="Times New Roman"/>
                <w:color w:val="000000"/>
                <w:lang w:val="en-US"/>
              </w:rPr>
            </w:pPr>
            <w:r w:rsidRPr="00046B5B">
              <w:rPr>
                <w:rFonts w:eastAsia="Times New Roman" w:cs="Times New Roman"/>
                <w:color w:val="000000"/>
                <w:lang w:val="en-US"/>
              </w:rPr>
              <w:t>18</w:t>
            </w:r>
          </w:p>
        </w:tc>
        <w:tc>
          <w:tcPr>
            <w:tcW w:w="4108" w:type="dxa"/>
            <w:tcBorders>
              <w:top w:val="nil"/>
              <w:left w:val="nil"/>
              <w:bottom w:val="single" w:sz="4" w:space="0" w:color="auto"/>
              <w:right w:val="single" w:sz="4" w:space="0" w:color="auto"/>
            </w:tcBorders>
            <w:shd w:val="clear" w:color="auto" w:fill="auto"/>
            <w:noWrap/>
            <w:vAlign w:val="center"/>
            <w:hideMark/>
          </w:tcPr>
          <w:p w:rsidR="00221ECF" w:rsidRPr="00046B5B" w:rsidRDefault="00221ECF" w:rsidP="00554634">
            <w:pPr>
              <w:spacing w:line="240" w:lineRule="auto"/>
              <w:ind w:left="0" w:right="0" w:firstLine="0"/>
              <w:jc w:val="left"/>
              <w:rPr>
                <w:rFonts w:eastAsia="Times New Roman" w:cs="Times New Roman"/>
                <w:color w:val="000000"/>
                <w:lang w:val="en-US"/>
              </w:rPr>
            </w:pPr>
            <w:r w:rsidRPr="00046B5B">
              <w:rPr>
                <w:rFonts w:eastAsia="Times New Roman" w:cs="Times New Roman"/>
                <w:color w:val="000000"/>
                <w:lang w:val="en-US"/>
              </w:rPr>
              <w:t>Lecturer in Zoology</w:t>
            </w:r>
          </w:p>
        </w:tc>
        <w:tc>
          <w:tcPr>
            <w:tcW w:w="1598" w:type="dxa"/>
            <w:tcBorders>
              <w:top w:val="nil"/>
              <w:left w:val="nil"/>
              <w:bottom w:val="single" w:sz="4" w:space="0" w:color="auto"/>
              <w:right w:val="single" w:sz="4" w:space="0" w:color="auto"/>
            </w:tcBorders>
            <w:shd w:val="clear" w:color="auto" w:fill="auto"/>
            <w:noWrap/>
            <w:vAlign w:val="center"/>
            <w:hideMark/>
          </w:tcPr>
          <w:p w:rsidR="00221ECF" w:rsidRPr="00046B5B" w:rsidRDefault="00221ECF" w:rsidP="00554634">
            <w:pPr>
              <w:spacing w:line="240" w:lineRule="auto"/>
              <w:ind w:left="0" w:right="0" w:firstLine="0"/>
              <w:jc w:val="center"/>
              <w:rPr>
                <w:rFonts w:eastAsia="Times New Roman" w:cs="Times New Roman"/>
                <w:color w:val="000000"/>
                <w:lang w:val="en-US"/>
              </w:rPr>
            </w:pPr>
            <w:r w:rsidRPr="00046B5B">
              <w:rPr>
                <w:rFonts w:eastAsia="Times New Roman" w:cs="Times New Roman"/>
                <w:color w:val="000000"/>
                <w:lang w:val="en-US"/>
              </w:rPr>
              <w:t>0</w:t>
            </w:r>
          </w:p>
        </w:tc>
        <w:tc>
          <w:tcPr>
            <w:tcW w:w="1582" w:type="dxa"/>
            <w:tcBorders>
              <w:top w:val="nil"/>
              <w:left w:val="nil"/>
              <w:bottom w:val="single" w:sz="4" w:space="0" w:color="auto"/>
              <w:right w:val="single" w:sz="4" w:space="0" w:color="auto"/>
            </w:tcBorders>
            <w:shd w:val="clear" w:color="auto" w:fill="auto"/>
            <w:noWrap/>
            <w:vAlign w:val="bottom"/>
            <w:hideMark/>
          </w:tcPr>
          <w:p w:rsidR="00221ECF" w:rsidRPr="00046B5B" w:rsidRDefault="00221ECF" w:rsidP="00554634">
            <w:pPr>
              <w:spacing w:line="240" w:lineRule="auto"/>
              <w:ind w:left="0" w:right="0" w:firstLine="0"/>
              <w:jc w:val="center"/>
              <w:rPr>
                <w:rFonts w:eastAsia="Times New Roman" w:cs="Times New Roman"/>
                <w:color w:val="000000"/>
                <w:lang w:val="en-US"/>
              </w:rPr>
            </w:pPr>
            <w:r w:rsidRPr="00046B5B">
              <w:rPr>
                <w:rFonts w:eastAsia="Times New Roman" w:cs="Times New Roman"/>
                <w:color w:val="000000"/>
                <w:lang w:val="en-US"/>
              </w:rPr>
              <w:t>1</w:t>
            </w:r>
          </w:p>
        </w:tc>
        <w:tc>
          <w:tcPr>
            <w:tcW w:w="1860" w:type="dxa"/>
            <w:tcBorders>
              <w:top w:val="nil"/>
              <w:left w:val="nil"/>
              <w:bottom w:val="single" w:sz="4" w:space="0" w:color="auto"/>
              <w:right w:val="single" w:sz="4" w:space="0" w:color="auto"/>
            </w:tcBorders>
            <w:shd w:val="clear" w:color="auto" w:fill="auto"/>
            <w:noWrap/>
            <w:vAlign w:val="bottom"/>
            <w:hideMark/>
          </w:tcPr>
          <w:p w:rsidR="00221ECF" w:rsidRPr="00046B5B" w:rsidRDefault="00221ECF" w:rsidP="00554634">
            <w:pPr>
              <w:spacing w:line="240" w:lineRule="auto"/>
              <w:ind w:left="0" w:right="0" w:firstLine="0"/>
              <w:jc w:val="center"/>
              <w:rPr>
                <w:rFonts w:eastAsia="Times New Roman" w:cs="Times New Roman"/>
                <w:color w:val="000000"/>
                <w:lang w:val="en-US"/>
              </w:rPr>
            </w:pPr>
            <w:r w:rsidRPr="00046B5B">
              <w:rPr>
                <w:rFonts w:eastAsia="Times New Roman" w:cs="Times New Roman"/>
                <w:color w:val="000000"/>
                <w:lang w:val="en-US"/>
              </w:rPr>
              <w:t>1</w:t>
            </w:r>
          </w:p>
        </w:tc>
      </w:tr>
      <w:tr w:rsidR="00221ECF" w:rsidRPr="00046B5B" w:rsidTr="00554634">
        <w:trPr>
          <w:trHeight w:val="499"/>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221ECF" w:rsidRPr="00046B5B" w:rsidRDefault="00221ECF" w:rsidP="00554634">
            <w:pPr>
              <w:spacing w:line="240" w:lineRule="auto"/>
              <w:ind w:left="0" w:right="0" w:firstLine="0"/>
              <w:jc w:val="center"/>
              <w:rPr>
                <w:rFonts w:eastAsia="Times New Roman" w:cs="Times New Roman"/>
                <w:color w:val="000000"/>
                <w:lang w:val="en-US"/>
              </w:rPr>
            </w:pPr>
            <w:r w:rsidRPr="00046B5B">
              <w:rPr>
                <w:rFonts w:eastAsia="Times New Roman" w:cs="Times New Roman"/>
                <w:color w:val="000000"/>
                <w:lang w:val="en-US"/>
              </w:rPr>
              <w:t>19</w:t>
            </w:r>
          </w:p>
        </w:tc>
        <w:tc>
          <w:tcPr>
            <w:tcW w:w="4108" w:type="dxa"/>
            <w:tcBorders>
              <w:top w:val="nil"/>
              <w:left w:val="nil"/>
              <w:bottom w:val="single" w:sz="4" w:space="0" w:color="auto"/>
              <w:right w:val="single" w:sz="4" w:space="0" w:color="auto"/>
            </w:tcBorders>
            <w:shd w:val="clear" w:color="auto" w:fill="auto"/>
            <w:noWrap/>
            <w:vAlign w:val="center"/>
            <w:hideMark/>
          </w:tcPr>
          <w:p w:rsidR="00221ECF" w:rsidRPr="00046B5B" w:rsidRDefault="00221ECF" w:rsidP="00554634">
            <w:pPr>
              <w:spacing w:line="240" w:lineRule="auto"/>
              <w:ind w:left="0" w:right="0" w:firstLine="0"/>
              <w:jc w:val="left"/>
              <w:rPr>
                <w:rFonts w:eastAsia="Times New Roman" w:cs="Times New Roman"/>
                <w:color w:val="000000"/>
                <w:lang w:val="en-US"/>
              </w:rPr>
            </w:pPr>
            <w:r w:rsidRPr="00046B5B">
              <w:rPr>
                <w:rFonts w:eastAsia="Times New Roman" w:cs="Times New Roman"/>
                <w:color w:val="000000"/>
                <w:lang w:val="en-US"/>
              </w:rPr>
              <w:t>Lecturer in Geology</w:t>
            </w:r>
          </w:p>
        </w:tc>
        <w:tc>
          <w:tcPr>
            <w:tcW w:w="1598" w:type="dxa"/>
            <w:tcBorders>
              <w:top w:val="nil"/>
              <w:left w:val="nil"/>
              <w:bottom w:val="single" w:sz="4" w:space="0" w:color="auto"/>
              <w:right w:val="single" w:sz="4" w:space="0" w:color="auto"/>
            </w:tcBorders>
            <w:shd w:val="clear" w:color="auto" w:fill="auto"/>
            <w:noWrap/>
            <w:vAlign w:val="center"/>
            <w:hideMark/>
          </w:tcPr>
          <w:p w:rsidR="00221ECF" w:rsidRPr="00046B5B" w:rsidRDefault="00221ECF" w:rsidP="00554634">
            <w:pPr>
              <w:spacing w:line="240" w:lineRule="auto"/>
              <w:ind w:left="0" w:right="0" w:firstLine="0"/>
              <w:jc w:val="center"/>
              <w:rPr>
                <w:rFonts w:eastAsia="Times New Roman" w:cs="Times New Roman"/>
                <w:color w:val="000000"/>
                <w:lang w:val="en-US"/>
              </w:rPr>
            </w:pPr>
            <w:r w:rsidRPr="00046B5B">
              <w:rPr>
                <w:rFonts w:eastAsia="Times New Roman" w:cs="Times New Roman"/>
                <w:color w:val="000000"/>
                <w:lang w:val="en-US"/>
              </w:rPr>
              <w:t>0</w:t>
            </w:r>
          </w:p>
        </w:tc>
        <w:tc>
          <w:tcPr>
            <w:tcW w:w="1582" w:type="dxa"/>
            <w:tcBorders>
              <w:top w:val="nil"/>
              <w:left w:val="nil"/>
              <w:bottom w:val="single" w:sz="4" w:space="0" w:color="auto"/>
              <w:right w:val="single" w:sz="4" w:space="0" w:color="auto"/>
            </w:tcBorders>
            <w:shd w:val="clear" w:color="auto" w:fill="auto"/>
            <w:noWrap/>
            <w:vAlign w:val="bottom"/>
            <w:hideMark/>
          </w:tcPr>
          <w:p w:rsidR="00221ECF" w:rsidRPr="00046B5B" w:rsidRDefault="00221ECF" w:rsidP="00554634">
            <w:pPr>
              <w:spacing w:line="240" w:lineRule="auto"/>
              <w:ind w:left="0" w:right="0" w:firstLine="0"/>
              <w:jc w:val="center"/>
              <w:rPr>
                <w:rFonts w:eastAsia="Times New Roman" w:cs="Times New Roman"/>
                <w:color w:val="000000"/>
                <w:lang w:val="en-US"/>
              </w:rPr>
            </w:pPr>
            <w:r w:rsidRPr="00046B5B">
              <w:rPr>
                <w:rFonts w:eastAsia="Times New Roman" w:cs="Times New Roman"/>
                <w:color w:val="000000"/>
                <w:lang w:val="en-US"/>
              </w:rPr>
              <w:t>0</w:t>
            </w:r>
          </w:p>
        </w:tc>
        <w:tc>
          <w:tcPr>
            <w:tcW w:w="1860" w:type="dxa"/>
            <w:tcBorders>
              <w:top w:val="nil"/>
              <w:left w:val="nil"/>
              <w:bottom w:val="single" w:sz="4" w:space="0" w:color="auto"/>
              <w:right w:val="single" w:sz="4" w:space="0" w:color="auto"/>
            </w:tcBorders>
            <w:shd w:val="clear" w:color="auto" w:fill="auto"/>
            <w:noWrap/>
            <w:vAlign w:val="bottom"/>
            <w:hideMark/>
          </w:tcPr>
          <w:p w:rsidR="00221ECF" w:rsidRPr="00046B5B" w:rsidRDefault="00221ECF" w:rsidP="00554634">
            <w:pPr>
              <w:spacing w:line="240" w:lineRule="auto"/>
              <w:ind w:left="0" w:right="0" w:firstLine="0"/>
              <w:jc w:val="center"/>
              <w:rPr>
                <w:rFonts w:eastAsia="Times New Roman" w:cs="Times New Roman"/>
                <w:color w:val="000000"/>
                <w:lang w:val="en-US"/>
              </w:rPr>
            </w:pPr>
            <w:r w:rsidRPr="00046B5B">
              <w:rPr>
                <w:rFonts w:eastAsia="Times New Roman" w:cs="Times New Roman"/>
                <w:color w:val="000000"/>
                <w:lang w:val="en-US"/>
              </w:rPr>
              <w:t>0</w:t>
            </w:r>
          </w:p>
        </w:tc>
      </w:tr>
      <w:tr w:rsidR="00221ECF" w:rsidRPr="00046B5B" w:rsidTr="00554634">
        <w:trPr>
          <w:trHeight w:val="499"/>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221ECF" w:rsidRPr="00046B5B" w:rsidRDefault="00221ECF" w:rsidP="00554634">
            <w:pPr>
              <w:spacing w:line="240" w:lineRule="auto"/>
              <w:ind w:left="0" w:right="0" w:firstLine="0"/>
              <w:jc w:val="center"/>
              <w:rPr>
                <w:rFonts w:eastAsia="Times New Roman" w:cs="Times New Roman"/>
                <w:color w:val="000000"/>
                <w:lang w:val="en-US"/>
              </w:rPr>
            </w:pPr>
            <w:r w:rsidRPr="00046B5B">
              <w:rPr>
                <w:rFonts w:eastAsia="Times New Roman" w:cs="Times New Roman"/>
                <w:color w:val="000000"/>
                <w:lang w:val="en-US"/>
              </w:rPr>
              <w:t>20</w:t>
            </w:r>
          </w:p>
        </w:tc>
        <w:tc>
          <w:tcPr>
            <w:tcW w:w="4108" w:type="dxa"/>
            <w:tcBorders>
              <w:top w:val="nil"/>
              <w:left w:val="nil"/>
              <w:bottom w:val="single" w:sz="4" w:space="0" w:color="auto"/>
              <w:right w:val="single" w:sz="4" w:space="0" w:color="auto"/>
            </w:tcBorders>
            <w:shd w:val="clear" w:color="auto" w:fill="auto"/>
            <w:noWrap/>
            <w:vAlign w:val="center"/>
            <w:hideMark/>
          </w:tcPr>
          <w:p w:rsidR="00221ECF" w:rsidRPr="00046B5B" w:rsidRDefault="00221ECF" w:rsidP="00554634">
            <w:pPr>
              <w:spacing w:line="240" w:lineRule="auto"/>
              <w:ind w:left="0" w:right="0" w:firstLine="0"/>
              <w:jc w:val="left"/>
              <w:rPr>
                <w:rFonts w:eastAsia="Times New Roman" w:cs="Times New Roman"/>
                <w:color w:val="000000"/>
                <w:lang w:val="en-US"/>
              </w:rPr>
            </w:pPr>
            <w:r w:rsidRPr="00046B5B">
              <w:rPr>
                <w:rFonts w:eastAsia="Times New Roman" w:cs="Times New Roman"/>
                <w:color w:val="000000"/>
                <w:lang w:val="en-US"/>
              </w:rPr>
              <w:t>Lecturer in Sericulture</w:t>
            </w:r>
          </w:p>
        </w:tc>
        <w:tc>
          <w:tcPr>
            <w:tcW w:w="1598" w:type="dxa"/>
            <w:tcBorders>
              <w:top w:val="nil"/>
              <w:left w:val="nil"/>
              <w:bottom w:val="single" w:sz="4" w:space="0" w:color="auto"/>
              <w:right w:val="single" w:sz="4" w:space="0" w:color="auto"/>
            </w:tcBorders>
            <w:shd w:val="clear" w:color="auto" w:fill="auto"/>
            <w:noWrap/>
            <w:vAlign w:val="center"/>
            <w:hideMark/>
          </w:tcPr>
          <w:p w:rsidR="00221ECF" w:rsidRPr="00046B5B" w:rsidRDefault="00221ECF" w:rsidP="00554634">
            <w:pPr>
              <w:spacing w:line="240" w:lineRule="auto"/>
              <w:ind w:left="0" w:right="0" w:firstLine="0"/>
              <w:jc w:val="center"/>
              <w:rPr>
                <w:rFonts w:eastAsia="Times New Roman" w:cs="Times New Roman"/>
                <w:color w:val="000000"/>
                <w:lang w:val="en-US"/>
              </w:rPr>
            </w:pPr>
            <w:r w:rsidRPr="00046B5B">
              <w:rPr>
                <w:rFonts w:eastAsia="Times New Roman" w:cs="Times New Roman"/>
                <w:color w:val="000000"/>
                <w:lang w:val="en-US"/>
              </w:rPr>
              <w:t>0</w:t>
            </w:r>
          </w:p>
        </w:tc>
        <w:tc>
          <w:tcPr>
            <w:tcW w:w="1582" w:type="dxa"/>
            <w:tcBorders>
              <w:top w:val="nil"/>
              <w:left w:val="nil"/>
              <w:bottom w:val="single" w:sz="4" w:space="0" w:color="auto"/>
              <w:right w:val="single" w:sz="4" w:space="0" w:color="auto"/>
            </w:tcBorders>
            <w:shd w:val="clear" w:color="auto" w:fill="auto"/>
            <w:noWrap/>
            <w:vAlign w:val="bottom"/>
            <w:hideMark/>
          </w:tcPr>
          <w:p w:rsidR="00221ECF" w:rsidRPr="00046B5B" w:rsidRDefault="00221ECF" w:rsidP="00554634">
            <w:pPr>
              <w:spacing w:line="240" w:lineRule="auto"/>
              <w:ind w:left="0" w:right="0" w:firstLine="0"/>
              <w:jc w:val="center"/>
              <w:rPr>
                <w:rFonts w:eastAsia="Times New Roman" w:cs="Times New Roman"/>
                <w:color w:val="000000"/>
                <w:lang w:val="en-US"/>
              </w:rPr>
            </w:pPr>
            <w:r w:rsidRPr="00046B5B">
              <w:rPr>
                <w:rFonts w:eastAsia="Times New Roman" w:cs="Times New Roman"/>
                <w:color w:val="000000"/>
                <w:lang w:val="en-US"/>
              </w:rPr>
              <w:t>0</w:t>
            </w:r>
          </w:p>
        </w:tc>
        <w:tc>
          <w:tcPr>
            <w:tcW w:w="1860" w:type="dxa"/>
            <w:tcBorders>
              <w:top w:val="nil"/>
              <w:left w:val="nil"/>
              <w:bottom w:val="single" w:sz="4" w:space="0" w:color="auto"/>
              <w:right w:val="single" w:sz="4" w:space="0" w:color="auto"/>
            </w:tcBorders>
            <w:shd w:val="clear" w:color="auto" w:fill="auto"/>
            <w:noWrap/>
            <w:vAlign w:val="bottom"/>
            <w:hideMark/>
          </w:tcPr>
          <w:p w:rsidR="00221ECF" w:rsidRPr="00046B5B" w:rsidRDefault="00221ECF" w:rsidP="00554634">
            <w:pPr>
              <w:spacing w:line="240" w:lineRule="auto"/>
              <w:ind w:left="0" w:right="0" w:firstLine="0"/>
              <w:jc w:val="center"/>
              <w:rPr>
                <w:rFonts w:eastAsia="Times New Roman" w:cs="Times New Roman"/>
                <w:color w:val="000000"/>
                <w:lang w:val="en-US"/>
              </w:rPr>
            </w:pPr>
            <w:r w:rsidRPr="00046B5B">
              <w:rPr>
                <w:rFonts w:eastAsia="Times New Roman" w:cs="Times New Roman"/>
                <w:color w:val="000000"/>
                <w:lang w:val="en-US"/>
              </w:rPr>
              <w:t>0</w:t>
            </w:r>
          </w:p>
        </w:tc>
      </w:tr>
      <w:tr w:rsidR="00221ECF" w:rsidRPr="00046B5B" w:rsidTr="00554634">
        <w:trPr>
          <w:trHeight w:val="499"/>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221ECF" w:rsidRPr="00046B5B" w:rsidRDefault="00221ECF" w:rsidP="00554634">
            <w:pPr>
              <w:spacing w:line="240" w:lineRule="auto"/>
              <w:ind w:left="0" w:right="0" w:firstLine="0"/>
              <w:jc w:val="center"/>
              <w:rPr>
                <w:rFonts w:eastAsia="Times New Roman" w:cs="Times New Roman"/>
                <w:color w:val="000000"/>
                <w:lang w:val="en-US"/>
              </w:rPr>
            </w:pPr>
            <w:r w:rsidRPr="00046B5B">
              <w:rPr>
                <w:rFonts w:eastAsia="Times New Roman" w:cs="Times New Roman"/>
                <w:color w:val="000000"/>
                <w:lang w:val="en-US"/>
              </w:rPr>
              <w:t>21</w:t>
            </w:r>
          </w:p>
        </w:tc>
        <w:tc>
          <w:tcPr>
            <w:tcW w:w="4108" w:type="dxa"/>
            <w:tcBorders>
              <w:top w:val="nil"/>
              <w:left w:val="nil"/>
              <w:bottom w:val="single" w:sz="4" w:space="0" w:color="auto"/>
              <w:right w:val="single" w:sz="4" w:space="0" w:color="auto"/>
            </w:tcBorders>
            <w:shd w:val="clear" w:color="auto" w:fill="auto"/>
            <w:noWrap/>
            <w:vAlign w:val="center"/>
            <w:hideMark/>
          </w:tcPr>
          <w:p w:rsidR="00221ECF" w:rsidRPr="00046B5B" w:rsidRDefault="00221ECF" w:rsidP="00554634">
            <w:pPr>
              <w:spacing w:line="240" w:lineRule="auto"/>
              <w:ind w:left="0" w:right="0" w:firstLine="0"/>
              <w:jc w:val="left"/>
              <w:rPr>
                <w:rFonts w:eastAsia="Times New Roman" w:cs="Times New Roman"/>
                <w:color w:val="000000"/>
                <w:lang w:val="en-US"/>
              </w:rPr>
            </w:pPr>
            <w:r w:rsidRPr="00046B5B">
              <w:rPr>
                <w:rFonts w:eastAsia="Times New Roman" w:cs="Times New Roman"/>
                <w:color w:val="000000"/>
                <w:lang w:val="en-US"/>
              </w:rPr>
              <w:t>Lecturer in Microbiology</w:t>
            </w:r>
          </w:p>
        </w:tc>
        <w:tc>
          <w:tcPr>
            <w:tcW w:w="1598" w:type="dxa"/>
            <w:tcBorders>
              <w:top w:val="nil"/>
              <w:left w:val="nil"/>
              <w:bottom w:val="single" w:sz="4" w:space="0" w:color="auto"/>
              <w:right w:val="single" w:sz="4" w:space="0" w:color="auto"/>
            </w:tcBorders>
            <w:shd w:val="clear" w:color="auto" w:fill="auto"/>
            <w:noWrap/>
            <w:vAlign w:val="center"/>
            <w:hideMark/>
          </w:tcPr>
          <w:p w:rsidR="00221ECF" w:rsidRPr="00046B5B" w:rsidRDefault="00221ECF" w:rsidP="00554634">
            <w:pPr>
              <w:spacing w:line="240" w:lineRule="auto"/>
              <w:ind w:left="0" w:right="0" w:firstLine="0"/>
              <w:jc w:val="center"/>
              <w:rPr>
                <w:rFonts w:eastAsia="Times New Roman" w:cs="Times New Roman"/>
                <w:color w:val="000000"/>
                <w:lang w:val="en-US"/>
              </w:rPr>
            </w:pPr>
            <w:r w:rsidRPr="00046B5B">
              <w:rPr>
                <w:rFonts w:eastAsia="Times New Roman" w:cs="Times New Roman"/>
                <w:color w:val="000000"/>
                <w:lang w:val="en-US"/>
              </w:rPr>
              <w:t>0</w:t>
            </w:r>
          </w:p>
        </w:tc>
        <w:tc>
          <w:tcPr>
            <w:tcW w:w="1582" w:type="dxa"/>
            <w:tcBorders>
              <w:top w:val="nil"/>
              <w:left w:val="nil"/>
              <w:bottom w:val="single" w:sz="4" w:space="0" w:color="auto"/>
              <w:right w:val="single" w:sz="4" w:space="0" w:color="auto"/>
            </w:tcBorders>
            <w:shd w:val="clear" w:color="auto" w:fill="auto"/>
            <w:noWrap/>
            <w:vAlign w:val="bottom"/>
            <w:hideMark/>
          </w:tcPr>
          <w:p w:rsidR="00221ECF" w:rsidRPr="00046B5B" w:rsidRDefault="00221ECF" w:rsidP="00554634">
            <w:pPr>
              <w:spacing w:line="240" w:lineRule="auto"/>
              <w:ind w:left="0" w:right="0" w:firstLine="0"/>
              <w:jc w:val="center"/>
              <w:rPr>
                <w:rFonts w:eastAsia="Times New Roman" w:cs="Times New Roman"/>
                <w:color w:val="000000"/>
                <w:lang w:val="en-US"/>
              </w:rPr>
            </w:pPr>
            <w:r w:rsidRPr="00046B5B">
              <w:rPr>
                <w:rFonts w:eastAsia="Times New Roman" w:cs="Times New Roman"/>
                <w:color w:val="000000"/>
                <w:lang w:val="en-US"/>
              </w:rPr>
              <w:t>0</w:t>
            </w:r>
          </w:p>
        </w:tc>
        <w:tc>
          <w:tcPr>
            <w:tcW w:w="1860" w:type="dxa"/>
            <w:tcBorders>
              <w:top w:val="nil"/>
              <w:left w:val="nil"/>
              <w:bottom w:val="single" w:sz="4" w:space="0" w:color="auto"/>
              <w:right w:val="single" w:sz="4" w:space="0" w:color="auto"/>
            </w:tcBorders>
            <w:shd w:val="clear" w:color="auto" w:fill="auto"/>
            <w:noWrap/>
            <w:vAlign w:val="bottom"/>
            <w:hideMark/>
          </w:tcPr>
          <w:p w:rsidR="00221ECF" w:rsidRPr="00046B5B" w:rsidRDefault="00221ECF" w:rsidP="00554634">
            <w:pPr>
              <w:spacing w:line="240" w:lineRule="auto"/>
              <w:ind w:left="0" w:right="0" w:firstLine="0"/>
              <w:jc w:val="center"/>
              <w:rPr>
                <w:rFonts w:eastAsia="Times New Roman" w:cs="Times New Roman"/>
                <w:color w:val="000000"/>
                <w:lang w:val="en-US"/>
              </w:rPr>
            </w:pPr>
            <w:r w:rsidRPr="00046B5B">
              <w:rPr>
                <w:rFonts w:eastAsia="Times New Roman" w:cs="Times New Roman"/>
                <w:color w:val="000000"/>
                <w:lang w:val="en-US"/>
              </w:rPr>
              <w:t>0</w:t>
            </w:r>
          </w:p>
        </w:tc>
      </w:tr>
      <w:tr w:rsidR="00221ECF" w:rsidRPr="00046B5B" w:rsidTr="00554634">
        <w:trPr>
          <w:trHeight w:val="499"/>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221ECF" w:rsidRPr="00046B5B" w:rsidRDefault="00221ECF" w:rsidP="00554634">
            <w:pPr>
              <w:spacing w:line="240" w:lineRule="auto"/>
              <w:ind w:left="0" w:right="0" w:firstLine="0"/>
              <w:jc w:val="center"/>
              <w:rPr>
                <w:rFonts w:eastAsia="Times New Roman" w:cs="Times New Roman"/>
                <w:color w:val="000000"/>
                <w:lang w:val="en-US"/>
              </w:rPr>
            </w:pPr>
            <w:r w:rsidRPr="00046B5B">
              <w:rPr>
                <w:rFonts w:eastAsia="Times New Roman" w:cs="Times New Roman"/>
                <w:color w:val="000000"/>
                <w:lang w:val="en-US"/>
              </w:rPr>
              <w:t>22</w:t>
            </w:r>
          </w:p>
        </w:tc>
        <w:tc>
          <w:tcPr>
            <w:tcW w:w="4108" w:type="dxa"/>
            <w:tcBorders>
              <w:top w:val="nil"/>
              <w:left w:val="nil"/>
              <w:bottom w:val="single" w:sz="4" w:space="0" w:color="auto"/>
              <w:right w:val="single" w:sz="4" w:space="0" w:color="auto"/>
            </w:tcBorders>
            <w:shd w:val="clear" w:color="auto" w:fill="auto"/>
            <w:noWrap/>
            <w:vAlign w:val="center"/>
            <w:hideMark/>
          </w:tcPr>
          <w:p w:rsidR="00221ECF" w:rsidRPr="00046B5B" w:rsidRDefault="00221ECF" w:rsidP="00554634">
            <w:pPr>
              <w:spacing w:line="240" w:lineRule="auto"/>
              <w:ind w:left="0" w:right="0" w:firstLine="0"/>
              <w:jc w:val="left"/>
              <w:rPr>
                <w:rFonts w:eastAsia="Times New Roman" w:cs="Times New Roman"/>
                <w:color w:val="000000"/>
                <w:lang w:val="en-US"/>
              </w:rPr>
            </w:pPr>
            <w:r w:rsidRPr="00046B5B">
              <w:rPr>
                <w:rFonts w:eastAsia="Times New Roman" w:cs="Times New Roman"/>
                <w:color w:val="000000"/>
                <w:lang w:val="en-US"/>
              </w:rPr>
              <w:t>Lecturer in Biotechnology</w:t>
            </w:r>
          </w:p>
        </w:tc>
        <w:tc>
          <w:tcPr>
            <w:tcW w:w="1598" w:type="dxa"/>
            <w:tcBorders>
              <w:top w:val="nil"/>
              <w:left w:val="nil"/>
              <w:bottom w:val="single" w:sz="4" w:space="0" w:color="auto"/>
              <w:right w:val="single" w:sz="4" w:space="0" w:color="auto"/>
            </w:tcBorders>
            <w:shd w:val="clear" w:color="auto" w:fill="auto"/>
            <w:noWrap/>
            <w:vAlign w:val="center"/>
            <w:hideMark/>
          </w:tcPr>
          <w:p w:rsidR="00221ECF" w:rsidRPr="00046B5B" w:rsidRDefault="00221ECF" w:rsidP="00554634">
            <w:pPr>
              <w:spacing w:line="240" w:lineRule="auto"/>
              <w:ind w:left="0" w:right="0" w:firstLine="0"/>
              <w:jc w:val="center"/>
              <w:rPr>
                <w:rFonts w:eastAsia="Times New Roman" w:cs="Times New Roman"/>
                <w:color w:val="000000"/>
                <w:lang w:val="en-US"/>
              </w:rPr>
            </w:pPr>
            <w:r w:rsidRPr="00046B5B">
              <w:rPr>
                <w:rFonts w:eastAsia="Times New Roman" w:cs="Times New Roman"/>
                <w:color w:val="000000"/>
                <w:lang w:val="en-US"/>
              </w:rPr>
              <w:t>0</w:t>
            </w:r>
          </w:p>
        </w:tc>
        <w:tc>
          <w:tcPr>
            <w:tcW w:w="1582" w:type="dxa"/>
            <w:tcBorders>
              <w:top w:val="nil"/>
              <w:left w:val="nil"/>
              <w:bottom w:val="single" w:sz="4" w:space="0" w:color="auto"/>
              <w:right w:val="single" w:sz="4" w:space="0" w:color="auto"/>
            </w:tcBorders>
            <w:shd w:val="clear" w:color="auto" w:fill="auto"/>
            <w:noWrap/>
            <w:vAlign w:val="bottom"/>
            <w:hideMark/>
          </w:tcPr>
          <w:p w:rsidR="00221ECF" w:rsidRPr="00046B5B" w:rsidRDefault="00221ECF" w:rsidP="00554634">
            <w:pPr>
              <w:spacing w:line="240" w:lineRule="auto"/>
              <w:ind w:left="0" w:right="0" w:firstLine="0"/>
              <w:jc w:val="center"/>
              <w:rPr>
                <w:rFonts w:eastAsia="Times New Roman" w:cs="Times New Roman"/>
                <w:color w:val="000000"/>
                <w:lang w:val="en-US"/>
              </w:rPr>
            </w:pPr>
            <w:r w:rsidRPr="00046B5B">
              <w:rPr>
                <w:rFonts w:eastAsia="Times New Roman" w:cs="Times New Roman"/>
                <w:color w:val="000000"/>
                <w:lang w:val="en-US"/>
              </w:rPr>
              <w:t>0</w:t>
            </w:r>
          </w:p>
        </w:tc>
        <w:tc>
          <w:tcPr>
            <w:tcW w:w="1860" w:type="dxa"/>
            <w:tcBorders>
              <w:top w:val="nil"/>
              <w:left w:val="nil"/>
              <w:bottom w:val="single" w:sz="4" w:space="0" w:color="auto"/>
              <w:right w:val="single" w:sz="4" w:space="0" w:color="auto"/>
            </w:tcBorders>
            <w:shd w:val="clear" w:color="auto" w:fill="auto"/>
            <w:noWrap/>
            <w:vAlign w:val="bottom"/>
            <w:hideMark/>
          </w:tcPr>
          <w:p w:rsidR="00221ECF" w:rsidRPr="00046B5B" w:rsidRDefault="00221ECF" w:rsidP="00554634">
            <w:pPr>
              <w:spacing w:line="240" w:lineRule="auto"/>
              <w:ind w:left="0" w:right="0" w:firstLine="0"/>
              <w:jc w:val="center"/>
              <w:rPr>
                <w:rFonts w:eastAsia="Times New Roman" w:cs="Times New Roman"/>
                <w:color w:val="000000"/>
                <w:lang w:val="en-US"/>
              </w:rPr>
            </w:pPr>
            <w:r w:rsidRPr="00046B5B">
              <w:rPr>
                <w:rFonts w:eastAsia="Times New Roman" w:cs="Times New Roman"/>
                <w:color w:val="000000"/>
                <w:lang w:val="en-US"/>
              </w:rPr>
              <w:t>0</w:t>
            </w:r>
          </w:p>
        </w:tc>
      </w:tr>
      <w:tr w:rsidR="00221ECF" w:rsidRPr="00046B5B" w:rsidTr="00554634">
        <w:trPr>
          <w:trHeight w:val="499"/>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221ECF" w:rsidRPr="00046B5B" w:rsidRDefault="00221ECF" w:rsidP="00554634">
            <w:pPr>
              <w:spacing w:line="240" w:lineRule="auto"/>
              <w:ind w:left="0" w:right="0" w:firstLine="0"/>
              <w:jc w:val="center"/>
              <w:rPr>
                <w:rFonts w:eastAsia="Times New Roman" w:cs="Times New Roman"/>
                <w:color w:val="000000"/>
                <w:lang w:val="en-US"/>
              </w:rPr>
            </w:pPr>
            <w:r w:rsidRPr="00046B5B">
              <w:rPr>
                <w:rFonts w:eastAsia="Times New Roman" w:cs="Times New Roman"/>
                <w:color w:val="000000"/>
                <w:lang w:val="en-US"/>
              </w:rPr>
              <w:t>23</w:t>
            </w:r>
          </w:p>
        </w:tc>
        <w:tc>
          <w:tcPr>
            <w:tcW w:w="4108" w:type="dxa"/>
            <w:tcBorders>
              <w:top w:val="nil"/>
              <w:left w:val="nil"/>
              <w:bottom w:val="single" w:sz="4" w:space="0" w:color="auto"/>
              <w:right w:val="single" w:sz="4" w:space="0" w:color="auto"/>
            </w:tcBorders>
            <w:shd w:val="clear" w:color="auto" w:fill="auto"/>
            <w:noWrap/>
            <w:vAlign w:val="center"/>
            <w:hideMark/>
          </w:tcPr>
          <w:p w:rsidR="00221ECF" w:rsidRPr="00046B5B" w:rsidRDefault="00221ECF" w:rsidP="00554634">
            <w:pPr>
              <w:spacing w:line="240" w:lineRule="auto"/>
              <w:ind w:left="0" w:right="0" w:firstLine="0"/>
              <w:jc w:val="left"/>
              <w:rPr>
                <w:rFonts w:eastAsia="Times New Roman" w:cs="Times New Roman"/>
                <w:color w:val="000000"/>
                <w:lang w:val="en-US"/>
              </w:rPr>
            </w:pPr>
            <w:r w:rsidRPr="00046B5B">
              <w:rPr>
                <w:rFonts w:eastAsia="Times New Roman" w:cs="Times New Roman"/>
                <w:color w:val="000000"/>
                <w:lang w:val="en-US"/>
              </w:rPr>
              <w:t>Lecturer in Biochemistry</w:t>
            </w:r>
          </w:p>
        </w:tc>
        <w:tc>
          <w:tcPr>
            <w:tcW w:w="1598" w:type="dxa"/>
            <w:tcBorders>
              <w:top w:val="nil"/>
              <w:left w:val="nil"/>
              <w:bottom w:val="single" w:sz="4" w:space="0" w:color="auto"/>
              <w:right w:val="single" w:sz="4" w:space="0" w:color="auto"/>
            </w:tcBorders>
            <w:shd w:val="clear" w:color="auto" w:fill="auto"/>
            <w:noWrap/>
            <w:vAlign w:val="center"/>
            <w:hideMark/>
          </w:tcPr>
          <w:p w:rsidR="00221ECF" w:rsidRPr="00046B5B" w:rsidRDefault="00221ECF" w:rsidP="00554634">
            <w:pPr>
              <w:spacing w:line="240" w:lineRule="auto"/>
              <w:ind w:left="0" w:right="0" w:firstLine="0"/>
              <w:jc w:val="center"/>
              <w:rPr>
                <w:rFonts w:eastAsia="Times New Roman" w:cs="Times New Roman"/>
                <w:color w:val="000000"/>
                <w:lang w:val="en-US"/>
              </w:rPr>
            </w:pPr>
            <w:r w:rsidRPr="00046B5B">
              <w:rPr>
                <w:rFonts w:eastAsia="Times New Roman" w:cs="Times New Roman"/>
                <w:color w:val="000000"/>
                <w:lang w:val="en-US"/>
              </w:rPr>
              <w:t>0</w:t>
            </w:r>
          </w:p>
        </w:tc>
        <w:tc>
          <w:tcPr>
            <w:tcW w:w="1582" w:type="dxa"/>
            <w:tcBorders>
              <w:top w:val="nil"/>
              <w:left w:val="nil"/>
              <w:bottom w:val="single" w:sz="4" w:space="0" w:color="auto"/>
              <w:right w:val="single" w:sz="4" w:space="0" w:color="auto"/>
            </w:tcBorders>
            <w:shd w:val="clear" w:color="auto" w:fill="auto"/>
            <w:noWrap/>
            <w:vAlign w:val="bottom"/>
            <w:hideMark/>
          </w:tcPr>
          <w:p w:rsidR="00221ECF" w:rsidRPr="00046B5B" w:rsidRDefault="00221ECF" w:rsidP="00554634">
            <w:pPr>
              <w:spacing w:line="240" w:lineRule="auto"/>
              <w:ind w:left="0" w:right="0" w:firstLine="0"/>
              <w:jc w:val="center"/>
              <w:rPr>
                <w:rFonts w:eastAsia="Times New Roman" w:cs="Times New Roman"/>
                <w:color w:val="000000"/>
                <w:lang w:val="en-US"/>
              </w:rPr>
            </w:pPr>
            <w:r w:rsidRPr="00046B5B">
              <w:rPr>
                <w:rFonts w:eastAsia="Times New Roman" w:cs="Times New Roman"/>
                <w:color w:val="000000"/>
                <w:lang w:val="en-US"/>
              </w:rPr>
              <w:t>0</w:t>
            </w:r>
          </w:p>
        </w:tc>
        <w:tc>
          <w:tcPr>
            <w:tcW w:w="1860" w:type="dxa"/>
            <w:tcBorders>
              <w:top w:val="nil"/>
              <w:left w:val="nil"/>
              <w:bottom w:val="single" w:sz="4" w:space="0" w:color="auto"/>
              <w:right w:val="single" w:sz="4" w:space="0" w:color="auto"/>
            </w:tcBorders>
            <w:shd w:val="clear" w:color="auto" w:fill="auto"/>
            <w:noWrap/>
            <w:vAlign w:val="bottom"/>
            <w:hideMark/>
          </w:tcPr>
          <w:p w:rsidR="00221ECF" w:rsidRPr="00046B5B" w:rsidRDefault="00221ECF" w:rsidP="00554634">
            <w:pPr>
              <w:spacing w:line="240" w:lineRule="auto"/>
              <w:ind w:left="0" w:right="0" w:firstLine="0"/>
              <w:jc w:val="center"/>
              <w:rPr>
                <w:rFonts w:eastAsia="Times New Roman" w:cs="Times New Roman"/>
                <w:color w:val="000000"/>
                <w:lang w:val="en-US"/>
              </w:rPr>
            </w:pPr>
            <w:r w:rsidRPr="00046B5B">
              <w:rPr>
                <w:rFonts w:eastAsia="Times New Roman" w:cs="Times New Roman"/>
                <w:color w:val="000000"/>
                <w:lang w:val="en-US"/>
              </w:rPr>
              <w:t>0</w:t>
            </w:r>
          </w:p>
        </w:tc>
      </w:tr>
      <w:tr w:rsidR="00221ECF" w:rsidRPr="00046B5B" w:rsidTr="00554634">
        <w:trPr>
          <w:trHeight w:val="78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221ECF" w:rsidRPr="00046B5B" w:rsidRDefault="00221ECF" w:rsidP="00554634">
            <w:pPr>
              <w:spacing w:line="240" w:lineRule="auto"/>
              <w:ind w:left="0" w:right="0" w:firstLine="0"/>
              <w:jc w:val="center"/>
              <w:rPr>
                <w:rFonts w:eastAsia="Times New Roman" w:cs="Times New Roman"/>
                <w:color w:val="000000"/>
                <w:lang w:val="en-US"/>
              </w:rPr>
            </w:pPr>
            <w:r w:rsidRPr="00046B5B">
              <w:rPr>
                <w:rFonts w:eastAsia="Times New Roman" w:cs="Times New Roman"/>
                <w:color w:val="000000"/>
                <w:lang w:val="en-US"/>
              </w:rPr>
              <w:t>24</w:t>
            </w:r>
          </w:p>
        </w:tc>
        <w:tc>
          <w:tcPr>
            <w:tcW w:w="4108" w:type="dxa"/>
            <w:tcBorders>
              <w:top w:val="nil"/>
              <w:left w:val="nil"/>
              <w:bottom w:val="single" w:sz="4" w:space="0" w:color="auto"/>
              <w:right w:val="single" w:sz="4" w:space="0" w:color="auto"/>
            </w:tcBorders>
            <w:shd w:val="clear" w:color="auto" w:fill="auto"/>
            <w:vAlign w:val="center"/>
            <w:hideMark/>
          </w:tcPr>
          <w:p w:rsidR="00221ECF" w:rsidRPr="00046B5B" w:rsidRDefault="00221ECF" w:rsidP="00554634">
            <w:pPr>
              <w:spacing w:line="240" w:lineRule="auto"/>
              <w:ind w:left="0" w:right="0" w:firstLine="0"/>
              <w:jc w:val="left"/>
              <w:rPr>
                <w:rFonts w:eastAsia="Times New Roman" w:cs="Times New Roman"/>
                <w:color w:val="000000"/>
                <w:lang w:val="en-US"/>
              </w:rPr>
            </w:pPr>
            <w:r w:rsidRPr="00046B5B">
              <w:rPr>
                <w:rFonts w:eastAsia="Times New Roman" w:cs="Times New Roman"/>
                <w:color w:val="000000"/>
                <w:lang w:val="en-US"/>
              </w:rPr>
              <w:t>Lecturer in Computer Science &amp; Computer Applications</w:t>
            </w:r>
          </w:p>
        </w:tc>
        <w:tc>
          <w:tcPr>
            <w:tcW w:w="1598" w:type="dxa"/>
            <w:tcBorders>
              <w:top w:val="nil"/>
              <w:left w:val="nil"/>
              <w:bottom w:val="single" w:sz="4" w:space="0" w:color="auto"/>
              <w:right w:val="single" w:sz="4" w:space="0" w:color="auto"/>
            </w:tcBorders>
            <w:shd w:val="clear" w:color="auto" w:fill="auto"/>
            <w:noWrap/>
            <w:vAlign w:val="center"/>
            <w:hideMark/>
          </w:tcPr>
          <w:p w:rsidR="00221ECF" w:rsidRPr="00046B5B" w:rsidRDefault="00221ECF" w:rsidP="00554634">
            <w:pPr>
              <w:spacing w:line="240" w:lineRule="auto"/>
              <w:ind w:left="0" w:right="0" w:firstLine="0"/>
              <w:jc w:val="center"/>
              <w:rPr>
                <w:rFonts w:eastAsia="Times New Roman" w:cs="Times New Roman"/>
                <w:color w:val="000000"/>
                <w:lang w:val="en-US"/>
              </w:rPr>
            </w:pPr>
            <w:r w:rsidRPr="00046B5B">
              <w:rPr>
                <w:rFonts w:eastAsia="Times New Roman" w:cs="Times New Roman"/>
                <w:color w:val="000000"/>
                <w:lang w:val="en-US"/>
              </w:rPr>
              <w:t>0</w:t>
            </w:r>
          </w:p>
        </w:tc>
        <w:tc>
          <w:tcPr>
            <w:tcW w:w="1582" w:type="dxa"/>
            <w:tcBorders>
              <w:top w:val="nil"/>
              <w:left w:val="nil"/>
              <w:bottom w:val="single" w:sz="4" w:space="0" w:color="auto"/>
              <w:right w:val="single" w:sz="4" w:space="0" w:color="auto"/>
            </w:tcBorders>
            <w:shd w:val="clear" w:color="auto" w:fill="auto"/>
            <w:noWrap/>
            <w:vAlign w:val="bottom"/>
            <w:hideMark/>
          </w:tcPr>
          <w:p w:rsidR="00221ECF" w:rsidRPr="00046B5B" w:rsidRDefault="00221ECF" w:rsidP="00554634">
            <w:pPr>
              <w:spacing w:line="240" w:lineRule="auto"/>
              <w:ind w:left="0" w:right="0" w:firstLine="0"/>
              <w:jc w:val="center"/>
              <w:rPr>
                <w:rFonts w:eastAsia="Times New Roman" w:cs="Times New Roman"/>
                <w:color w:val="000000"/>
                <w:lang w:val="en-US"/>
              </w:rPr>
            </w:pPr>
            <w:r w:rsidRPr="00046B5B">
              <w:rPr>
                <w:rFonts w:eastAsia="Times New Roman" w:cs="Times New Roman"/>
                <w:color w:val="000000"/>
                <w:lang w:val="en-US"/>
              </w:rPr>
              <w:t>1</w:t>
            </w:r>
          </w:p>
        </w:tc>
        <w:tc>
          <w:tcPr>
            <w:tcW w:w="1860" w:type="dxa"/>
            <w:tcBorders>
              <w:top w:val="nil"/>
              <w:left w:val="nil"/>
              <w:bottom w:val="single" w:sz="4" w:space="0" w:color="auto"/>
              <w:right w:val="single" w:sz="4" w:space="0" w:color="auto"/>
            </w:tcBorders>
            <w:shd w:val="clear" w:color="auto" w:fill="auto"/>
            <w:noWrap/>
            <w:vAlign w:val="bottom"/>
            <w:hideMark/>
          </w:tcPr>
          <w:p w:rsidR="00221ECF" w:rsidRPr="00046B5B" w:rsidRDefault="00221ECF" w:rsidP="00554634">
            <w:pPr>
              <w:spacing w:line="240" w:lineRule="auto"/>
              <w:ind w:left="0" w:right="0" w:firstLine="0"/>
              <w:jc w:val="center"/>
              <w:rPr>
                <w:rFonts w:eastAsia="Times New Roman" w:cs="Times New Roman"/>
                <w:color w:val="000000"/>
                <w:lang w:val="en-US"/>
              </w:rPr>
            </w:pPr>
            <w:r w:rsidRPr="00046B5B">
              <w:rPr>
                <w:rFonts w:eastAsia="Times New Roman" w:cs="Times New Roman"/>
                <w:color w:val="000000"/>
                <w:lang w:val="en-US"/>
              </w:rPr>
              <w:t>1</w:t>
            </w:r>
          </w:p>
        </w:tc>
      </w:tr>
      <w:tr w:rsidR="00221ECF" w:rsidRPr="00046B5B" w:rsidTr="00554634">
        <w:trPr>
          <w:trHeight w:val="499"/>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221ECF" w:rsidRPr="00046B5B" w:rsidRDefault="00221ECF" w:rsidP="00554634">
            <w:pPr>
              <w:spacing w:line="240" w:lineRule="auto"/>
              <w:ind w:left="0" w:right="0" w:firstLine="0"/>
              <w:jc w:val="center"/>
              <w:rPr>
                <w:rFonts w:eastAsia="Times New Roman" w:cs="Times New Roman"/>
                <w:color w:val="000000"/>
                <w:lang w:val="en-US"/>
              </w:rPr>
            </w:pPr>
            <w:r w:rsidRPr="00046B5B">
              <w:rPr>
                <w:rFonts w:eastAsia="Times New Roman" w:cs="Times New Roman"/>
                <w:color w:val="000000"/>
                <w:lang w:val="en-US"/>
              </w:rPr>
              <w:t>25</w:t>
            </w:r>
          </w:p>
        </w:tc>
        <w:tc>
          <w:tcPr>
            <w:tcW w:w="4108" w:type="dxa"/>
            <w:tcBorders>
              <w:top w:val="nil"/>
              <w:left w:val="nil"/>
              <w:bottom w:val="single" w:sz="4" w:space="0" w:color="auto"/>
              <w:right w:val="single" w:sz="4" w:space="0" w:color="auto"/>
            </w:tcBorders>
            <w:shd w:val="clear" w:color="auto" w:fill="auto"/>
            <w:vAlign w:val="center"/>
            <w:hideMark/>
          </w:tcPr>
          <w:p w:rsidR="00221ECF" w:rsidRPr="00046B5B" w:rsidRDefault="00221ECF" w:rsidP="00554634">
            <w:pPr>
              <w:spacing w:line="240" w:lineRule="auto"/>
              <w:ind w:left="0" w:right="0" w:firstLine="0"/>
              <w:jc w:val="left"/>
              <w:rPr>
                <w:rFonts w:eastAsia="Times New Roman" w:cs="Times New Roman"/>
                <w:color w:val="000000"/>
                <w:lang w:val="en-US"/>
              </w:rPr>
            </w:pPr>
            <w:r w:rsidRPr="00046B5B">
              <w:rPr>
                <w:rFonts w:eastAsia="Times New Roman" w:cs="Times New Roman"/>
                <w:color w:val="000000"/>
                <w:lang w:val="en-US"/>
              </w:rPr>
              <w:t>Physical Director</w:t>
            </w:r>
          </w:p>
        </w:tc>
        <w:tc>
          <w:tcPr>
            <w:tcW w:w="1598" w:type="dxa"/>
            <w:tcBorders>
              <w:top w:val="nil"/>
              <w:left w:val="nil"/>
              <w:bottom w:val="single" w:sz="4" w:space="0" w:color="auto"/>
              <w:right w:val="single" w:sz="4" w:space="0" w:color="auto"/>
            </w:tcBorders>
            <w:shd w:val="clear" w:color="auto" w:fill="auto"/>
            <w:noWrap/>
            <w:vAlign w:val="center"/>
            <w:hideMark/>
          </w:tcPr>
          <w:p w:rsidR="00221ECF" w:rsidRPr="00046B5B" w:rsidRDefault="00221ECF" w:rsidP="00554634">
            <w:pPr>
              <w:spacing w:line="240" w:lineRule="auto"/>
              <w:ind w:left="0" w:right="0" w:firstLine="0"/>
              <w:jc w:val="center"/>
              <w:rPr>
                <w:rFonts w:eastAsia="Times New Roman" w:cs="Times New Roman"/>
                <w:color w:val="000000"/>
                <w:lang w:val="en-US"/>
              </w:rPr>
            </w:pPr>
            <w:r w:rsidRPr="00046B5B">
              <w:rPr>
                <w:rFonts w:eastAsia="Times New Roman" w:cs="Times New Roman"/>
                <w:color w:val="000000"/>
                <w:lang w:val="en-US"/>
              </w:rPr>
              <w:t>0</w:t>
            </w:r>
          </w:p>
        </w:tc>
        <w:tc>
          <w:tcPr>
            <w:tcW w:w="1582" w:type="dxa"/>
            <w:tcBorders>
              <w:top w:val="nil"/>
              <w:left w:val="nil"/>
              <w:bottom w:val="single" w:sz="4" w:space="0" w:color="auto"/>
              <w:right w:val="single" w:sz="4" w:space="0" w:color="auto"/>
            </w:tcBorders>
            <w:shd w:val="clear" w:color="auto" w:fill="auto"/>
            <w:noWrap/>
            <w:vAlign w:val="bottom"/>
            <w:hideMark/>
          </w:tcPr>
          <w:p w:rsidR="00221ECF" w:rsidRPr="00046B5B" w:rsidRDefault="00221ECF" w:rsidP="00554634">
            <w:pPr>
              <w:spacing w:line="240" w:lineRule="auto"/>
              <w:ind w:left="0" w:right="0" w:firstLine="0"/>
              <w:jc w:val="center"/>
              <w:rPr>
                <w:rFonts w:eastAsia="Times New Roman" w:cs="Times New Roman"/>
                <w:color w:val="000000"/>
                <w:lang w:val="en-US"/>
              </w:rPr>
            </w:pPr>
            <w:r w:rsidRPr="00046B5B">
              <w:rPr>
                <w:rFonts w:eastAsia="Times New Roman" w:cs="Times New Roman"/>
                <w:color w:val="000000"/>
                <w:lang w:val="en-US"/>
              </w:rPr>
              <w:t>1</w:t>
            </w:r>
          </w:p>
        </w:tc>
        <w:tc>
          <w:tcPr>
            <w:tcW w:w="1860" w:type="dxa"/>
            <w:tcBorders>
              <w:top w:val="nil"/>
              <w:left w:val="nil"/>
              <w:bottom w:val="single" w:sz="4" w:space="0" w:color="auto"/>
              <w:right w:val="single" w:sz="4" w:space="0" w:color="auto"/>
            </w:tcBorders>
            <w:shd w:val="clear" w:color="auto" w:fill="auto"/>
            <w:noWrap/>
            <w:vAlign w:val="bottom"/>
            <w:hideMark/>
          </w:tcPr>
          <w:p w:rsidR="00221ECF" w:rsidRPr="00046B5B" w:rsidRDefault="00221ECF" w:rsidP="00554634">
            <w:pPr>
              <w:spacing w:line="240" w:lineRule="auto"/>
              <w:ind w:left="0" w:right="0" w:firstLine="0"/>
              <w:jc w:val="center"/>
              <w:rPr>
                <w:rFonts w:eastAsia="Times New Roman" w:cs="Times New Roman"/>
                <w:color w:val="000000"/>
                <w:lang w:val="en-US"/>
              </w:rPr>
            </w:pPr>
            <w:r w:rsidRPr="00046B5B">
              <w:rPr>
                <w:rFonts w:eastAsia="Times New Roman" w:cs="Times New Roman"/>
                <w:color w:val="000000"/>
                <w:lang w:val="en-US"/>
              </w:rPr>
              <w:t>1</w:t>
            </w:r>
          </w:p>
        </w:tc>
      </w:tr>
      <w:tr w:rsidR="00221ECF" w:rsidRPr="00046B5B" w:rsidTr="00554634">
        <w:trPr>
          <w:trHeight w:val="499"/>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221ECF" w:rsidRPr="00046B5B" w:rsidRDefault="00221ECF" w:rsidP="00554634">
            <w:pPr>
              <w:spacing w:line="240" w:lineRule="auto"/>
              <w:ind w:left="0" w:right="0" w:firstLine="0"/>
              <w:jc w:val="center"/>
              <w:rPr>
                <w:rFonts w:eastAsia="Times New Roman" w:cs="Times New Roman"/>
                <w:color w:val="000000"/>
                <w:lang w:val="en-US"/>
              </w:rPr>
            </w:pPr>
            <w:r w:rsidRPr="00046B5B">
              <w:rPr>
                <w:rFonts w:eastAsia="Times New Roman" w:cs="Times New Roman"/>
                <w:color w:val="000000"/>
                <w:lang w:val="en-US"/>
              </w:rPr>
              <w:t>26</w:t>
            </w:r>
          </w:p>
        </w:tc>
        <w:tc>
          <w:tcPr>
            <w:tcW w:w="4108" w:type="dxa"/>
            <w:tcBorders>
              <w:top w:val="nil"/>
              <w:left w:val="nil"/>
              <w:bottom w:val="single" w:sz="4" w:space="0" w:color="auto"/>
              <w:right w:val="single" w:sz="4" w:space="0" w:color="auto"/>
            </w:tcBorders>
            <w:shd w:val="clear" w:color="auto" w:fill="auto"/>
            <w:vAlign w:val="center"/>
            <w:hideMark/>
          </w:tcPr>
          <w:p w:rsidR="00221ECF" w:rsidRPr="00046B5B" w:rsidRDefault="00221ECF" w:rsidP="00554634">
            <w:pPr>
              <w:spacing w:line="240" w:lineRule="auto"/>
              <w:ind w:left="0" w:right="0" w:firstLine="0"/>
              <w:jc w:val="left"/>
              <w:rPr>
                <w:rFonts w:eastAsia="Times New Roman" w:cs="Times New Roman"/>
                <w:color w:val="000000"/>
                <w:lang w:val="en-US"/>
              </w:rPr>
            </w:pPr>
            <w:r w:rsidRPr="00046B5B">
              <w:rPr>
                <w:rFonts w:eastAsia="Times New Roman" w:cs="Times New Roman"/>
                <w:color w:val="000000"/>
                <w:lang w:val="en-US"/>
              </w:rPr>
              <w:t>Librarian</w:t>
            </w:r>
          </w:p>
        </w:tc>
        <w:tc>
          <w:tcPr>
            <w:tcW w:w="1598" w:type="dxa"/>
            <w:tcBorders>
              <w:top w:val="nil"/>
              <w:left w:val="nil"/>
              <w:bottom w:val="single" w:sz="4" w:space="0" w:color="auto"/>
              <w:right w:val="single" w:sz="4" w:space="0" w:color="auto"/>
            </w:tcBorders>
            <w:shd w:val="clear" w:color="auto" w:fill="auto"/>
            <w:noWrap/>
            <w:vAlign w:val="center"/>
            <w:hideMark/>
          </w:tcPr>
          <w:p w:rsidR="00221ECF" w:rsidRPr="00046B5B" w:rsidRDefault="00221ECF" w:rsidP="00554634">
            <w:pPr>
              <w:spacing w:line="240" w:lineRule="auto"/>
              <w:ind w:left="0" w:right="0" w:firstLine="0"/>
              <w:jc w:val="center"/>
              <w:rPr>
                <w:rFonts w:eastAsia="Times New Roman" w:cs="Times New Roman"/>
                <w:color w:val="000000"/>
                <w:lang w:val="en-US"/>
              </w:rPr>
            </w:pPr>
            <w:r w:rsidRPr="00046B5B">
              <w:rPr>
                <w:rFonts w:eastAsia="Times New Roman" w:cs="Times New Roman"/>
                <w:color w:val="000000"/>
                <w:lang w:val="en-US"/>
              </w:rPr>
              <w:t>0</w:t>
            </w:r>
          </w:p>
        </w:tc>
        <w:tc>
          <w:tcPr>
            <w:tcW w:w="1582" w:type="dxa"/>
            <w:tcBorders>
              <w:top w:val="nil"/>
              <w:left w:val="nil"/>
              <w:bottom w:val="single" w:sz="4" w:space="0" w:color="auto"/>
              <w:right w:val="single" w:sz="4" w:space="0" w:color="auto"/>
            </w:tcBorders>
            <w:shd w:val="clear" w:color="auto" w:fill="auto"/>
            <w:noWrap/>
            <w:vAlign w:val="bottom"/>
            <w:hideMark/>
          </w:tcPr>
          <w:p w:rsidR="00221ECF" w:rsidRPr="00046B5B" w:rsidRDefault="00221ECF" w:rsidP="00554634">
            <w:pPr>
              <w:spacing w:line="240" w:lineRule="auto"/>
              <w:ind w:left="0" w:right="0" w:firstLine="0"/>
              <w:jc w:val="center"/>
              <w:rPr>
                <w:rFonts w:eastAsia="Times New Roman" w:cs="Times New Roman"/>
                <w:color w:val="000000"/>
                <w:lang w:val="en-US"/>
              </w:rPr>
            </w:pPr>
            <w:r w:rsidRPr="00046B5B">
              <w:rPr>
                <w:rFonts w:eastAsia="Times New Roman" w:cs="Times New Roman"/>
                <w:color w:val="000000"/>
                <w:lang w:val="en-US"/>
              </w:rPr>
              <w:t>1</w:t>
            </w:r>
          </w:p>
        </w:tc>
        <w:tc>
          <w:tcPr>
            <w:tcW w:w="1860" w:type="dxa"/>
            <w:tcBorders>
              <w:top w:val="nil"/>
              <w:left w:val="nil"/>
              <w:bottom w:val="single" w:sz="4" w:space="0" w:color="auto"/>
              <w:right w:val="single" w:sz="4" w:space="0" w:color="auto"/>
            </w:tcBorders>
            <w:shd w:val="clear" w:color="auto" w:fill="auto"/>
            <w:noWrap/>
            <w:vAlign w:val="bottom"/>
            <w:hideMark/>
          </w:tcPr>
          <w:p w:rsidR="00221ECF" w:rsidRPr="00046B5B" w:rsidRDefault="00221ECF" w:rsidP="00554634">
            <w:pPr>
              <w:spacing w:line="240" w:lineRule="auto"/>
              <w:ind w:left="0" w:right="0" w:firstLine="0"/>
              <w:jc w:val="center"/>
              <w:rPr>
                <w:rFonts w:eastAsia="Times New Roman" w:cs="Times New Roman"/>
                <w:color w:val="000000"/>
                <w:lang w:val="en-US"/>
              </w:rPr>
            </w:pPr>
            <w:r w:rsidRPr="00046B5B">
              <w:rPr>
                <w:rFonts w:eastAsia="Times New Roman" w:cs="Times New Roman"/>
                <w:color w:val="000000"/>
                <w:lang w:val="en-US"/>
              </w:rPr>
              <w:t>1</w:t>
            </w:r>
          </w:p>
        </w:tc>
      </w:tr>
      <w:tr w:rsidR="00221ECF" w:rsidRPr="00046B5B" w:rsidTr="00554634">
        <w:trPr>
          <w:trHeight w:val="499"/>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221ECF" w:rsidRPr="00046B5B" w:rsidRDefault="00221ECF" w:rsidP="00554634">
            <w:pPr>
              <w:spacing w:line="240" w:lineRule="auto"/>
              <w:ind w:left="0" w:right="0" w:firstLine="0"/>
              <w:jc w:val="left"/>
              <w:rPr>
                <w:rFonts w:eastAsia="Times New Roman" w:cs="Times New Roman"/>
                <w:b/>
                <w:bCs/>
                <w:color w:val="000000"/>
                <w:lang w:val="en-US"/>
              </w:rPr>
            </w:pPr>
            <w:r w:rsidRPr="00046B5B">
              <w:rPr>
                <w:rFonts w:eastAsia="Times New Roman" w:cs="Times New Roman"/>
                <w:b/>
                <w:bCs/>
                <w:color w:val="000000"/>
                <w:lang w:val="en-US"/>
              </w:rPr>
              <w:t> </w:t>
            </w:r>
          </w:p>
        </w:tc>
        <w:tc>
          <w:tcPr>
            <w:tcW w:w="4108" w:type="dxa"/>
            <w:tcBorders>
              <w:top w:val="nil"/>
              <w:left w:val="nil"/>
              <w:bottom w:val="single" w:sz="4" w:space="0" w:color="auto"/>
              <w:right w:val="single" w:sz="4" w:space="0" w:color="auto"/>
            </w:tcBorders>
            <w:shd w:val="clear" w:color="auto" w:fill="auto"/>
            <w:noWrap/>
            <w:vAlign w:val="center"/>
            <w:hideMark/>
          </w:tcPr>
          <w:p w:rsidR="00221ECF" w:rsidRPr="00046B5B" w:rsidRDefault="00221ECF" w:rsidP="00554634">
            <w:pPr>
              <w:spacing w:line="240" w:lineRule="auto"/>
              <w:ind w:left="0" w:right="0" w:firstLine="0"/>
              <w:jc w:val="left"/>
              <w:rPr>
                <w:rFonts w:eastAsia="Times New Roman" w:cs="Times New Roman"/>
                <w:b/>
                <w:bCs/>
                <w:color w:val="000000"/>
                <w:lang w:val="en-US"/>
              </w:rPr>
            </w:pPr>
            <w:r w:rsidRPr="00046B5B">
              <w:rPr>
                <w:rFonts w:eastAsia="Times New Roman" w:cs="Times New Roman"/>
                <w:b/>
                <w:bCs/>
                <w:color w:val="000000"/>
                <w:lang w:val="en-US"/>
              </w:rPr>
              <w:t>Total</w:t>
            </w:r>
          </w:p>
        </w:tc>
        <w:tc>
          <w:tcPr>
            <w:tcW w:w="1598" w:type="dxa"/>
            <w:tcBorders>
              <w:top w:val="nil"/>
              <w:left w:val="nil"/>
              <w:bottom w:val="single" w:sz="4" w:space="0" w:color="auto"/>
              <w:right w:val="single" w:sz="4" w:space="0" w:color="auto"/>
            </w:tcBorders>
            <w:shd w:val="clear" w:color="auto" w:fill="auto"/>
            <w:noWrap/>
            <w:vAlign w:val="center"/>
            <w:hideMark/>
          </w:tcPr>
          <w:p w:rsidR="00221ECF" w:rsidRPr="00046B5B" w:rsidRDefault="00221ECF" w:rsidP="00554634">
            <w:pPr>
              <w:spacing w:line="240" w:lineRule="auto"/>
              <w:ind w:left="0" w:right="0" w:firstLine="0"/>
              <w:jc w:val="center"/>
              <w:rPr>
                <w:rFonts w:eastAsia="Times New Roman" w:cs="Times New Roman"/>
                <w:b/>
                <w:bCs/>
                <w:color w:val="000000"/>
                <w:lang w:val="en-US"/>
              </w:rPr>
            </w:pPr>
            <w:r w:rsidRPr="00046B5B">
              <w:rPr>
                <w:rFonts w:eastAsia="Times New Roman" w:cs="Times New Roman"/>
                <w:b/>
                <w:bCs/>
                <w:color w:val="000000"/>
                <w:lang w:val="en-US"/>
              </w:rPr>
              <w:t>0</w:t>
            </w:r>
          </w:p>
        </w:tc>
        <w:tc>
          <w:tcPr>
            <w:tcW w:w="1582" w:type="dxa"/>
            <w:tcBorders>
              <w:top w:val="nil"/>
              <w:left w:val="nil"/>
              <w:bottom w:val="single" w:sz="4" w:space="0" w:color="auto"/>
              <w:right w:val="single" w:sz="4" w:space="0" w:color="auto"/>
            </w:tcBorders>
            <w:shd w:val="clear" w:color="auto" w:fill="auto"/>
            <w:noWrap/>
            <w:vAlign w:val="center"/>
            <w:hideMark/>
          </w:tcPr>
          <w:p w:rsidR="00221ECF" w:rsidRPr="00046B5B" w:rsidRDefault="00221ECF" w:rsidP="00554634">
            <w:pPr>
              <w:spacing w:line="240" w:lineRule="auto"/>
              <w:ind w:left="0" w:right="0" w:firstLine="0"/>
              <w:jc w:val="center"/>
              <w:rPr>
                <w:rFonts w:eastAsia="Times New Roman" w:cs="Times New Roman"/>
                <w:b/>
                <w:bCs/>
                <w:color w:val="000000"/>
                <w:lang w:val="en-US"/>
              </w:rPr>
            </w:pPr>
            <w:r w:rsidRPr="00046B5B">
              <w:rPr>
                <w:rFonts w:eastAsia="Times New Roman" w:cs="Times New Roman"/>
                <w:b/>
                <w:bCs/>
                <w:color w:val="000000"/>
                <w:lang w:val="en-US"/>
              </w:rPr>
              <w:t>16</w:t>
            </w:r>
          </w:p>
        </w:tc>
        <w:tc>
          <w:tcPr>
            <w:tcW w:w="1860" w:type="dxa"/>
            <w:tcBorders>
              <w:top w:val="nil"/>
              <w:left w:val="nil"/>
              <w:bottom w:val="single" w:sz="4" w:space="0" w:color="auto"/>
              <w:right w:val="single" w:sz="4" w:space="0" w:color="auto"/>
            </w:tcBorders>
            <w:shd w:val="clear" w:color="auto" w:fill="auto"/>
            <w:noWrap/>
            <w:vAlign w:val="bottom"/>
            <w:hideMark/>
          </w:tcPr>
          <w:p w:rsidR="00221ECF" w:rsidRPr="00046B5B" w:rsidRDefault="00221ECF" w:rsidP="00554634">
            <w:pPr>
              <w:spacing w:line="240" w:lineRule="auto"/>
              <w:ind w:left="0" w:right="0" w:firstLine="0"/>
              <w:jc w:val="center"/>
              <w:rPr>
                <w:rFonts w:eastAsia="Times New Roman" w:cs="Times New Roman"/>
                <w:b/>
                <w:bCs/>
                <w:color w:val="000000"/>
                <w:lang w:val="en-US"/>
              </w:rPr>
            </w:pPr>
            <w:r w:rsidRPr="00046B5B">
              <w:rPr>
                <w:rFonts w:eastAsia="Times New Roman" w:cs="Times New Roman"/>
                <w:b/>
                <w:bCs/>
                <w:color w:val="000000"/>
                <w:lang w:val="en-US"/>
              </w:rPr>
              <w:t>16</w:t>
            </w:r>
          </w:p>
        </w:tc>
      </w:tr>
      <w:tr w:rsidR="00221ECF" w:rsidRPr="00046B5B" w:rsidTr="00554634">
        <w:trPr>
          <w:trHeight w:val="360"/>
        </w:trPr>
        <w:tc>
          <w:tcPr>
            <w:tcW w:w="572" w:type="dxa"/>
            <w:tcBorders>
              <w:top w:val="nil"/>
              <w:left w:val="nil"/>
              <w:bottom w:val="nil"/>
              <w:right w:val="nil"/>
            </w:tcBorders>
            <w:shd w:val="clear" w:color="auto" w:fill="auto"/>
            <w:noWrap/>
            <w:vAlign w:val="bottom"/>
            <w:hideMark/>
          </w:tcPr>
          <w:p w:rsidR="00221ECF" w:rsidRPr="00046B5B" w:rsidRDefault="00221ECF" w:rsidP="00554634">
            <w:pPr>
              <w:spacing w:line="240" w:lineRule="auto"/>
              <w:ind w:left="0" w:right="0" w:firstLine="0"/>
              <w:jc w:val="left"/>
              <w:rPr>
                <w:rFonts w:eastAsia="Times New Roman" w:cs="Times New Roman"/>
                <w:color w:val="000000"/>
                <w:sz w:val="26"/>
                <w:szCs w:val="26"/>
                <w:lang w:val="en-US"/>
              </w:rPr>
            </w:pPr>
          </w:p>
        </w:tc>
        <w:tc>
          <w:tcPr>
            <w:tcW w:w="9148" w:type="dxa"/>
            <w:gridSpan w:val="4"/>
            <w:tcBorders>
              <w:top w:val="single" w:sz="4" w:space="0" w:color="auto"/>
              <w:left w:val="nil"/>
              <w:bottom w:val="nil"/>
              <w:right w:val="nil"/>
            </w:tcBorders>
            <w:shd w:val="clear" w:color="auto" w:fill="auto"/>
            <w:noWrap/>
            <w:vAlign w:val="center"/>
            <w:hideMark/>
          </w:tcPr>
          <w:p w:rsidR="00221ECF" w:rsidRPr="00046B5B" w:rsidRDefault="00221ECF" w:rsidP="00554634">
            <w:pPr>
              <w:spacing w:line="240" w:lineRule="auto"/>
              <w:ind w:left="0" w:right="0" w:firstLine="0"/>
              <w:jc w:val="center"/>
              <w:rPr>
                <w:rFonts w:eastAsia="Times New Roman" w:cs="Times New Roman"/>
                <w:color w:val="000000"/>
                <w:sz w:val="22"/>
                <w:szCs w:val="22"/>
                <w:lang w:val="en-US"/>
              </w:rPr>
            </w:pPr>
            <w:r w:rsidRPr="00046B5B">
              <w:rPr>
                <w:rFonts w:eastAsia="Times New Roman" w:cs="Times New Roman"/>
                <w:color w:val="000000"/>
                <w:sz w:val="22"/>
                <w:szCs w:val="22"/>
                <w:lang w:val="en-US"/>
              </w:rPr>
              <w:t>(Orders  of the CCE have been obtained in the note file)</w:t>
            </w:r>
          </w:p>
        </w:tc>
      </w:tr>
      <w:tr w:rsidR="00221ECF" w:rsidRPr="00046B5B" w:rsidTr="00554634">
        <w:trPr>
          <w:trHeight w:val="360"/>
        </w:trPr>
        <w:tc>
          <w:tcPr>
            <w:tcW w:w="572" w:type="dxa"/>
            <w:tcBorders>
              <w:top w:val="nil"/>
              <w:left w:val="nil"/>
              <w:bottom w:val="nil"/>
              <w:right w:val="nil"/>
            </w:tcBorders>
            <w:shd w:val="clear" w:color="auto" w:fill="auto"/>
            <w:noWrap/>
            <w:vAlign w:val="bottom"/>
            <w:hideMark/>
          </w:tcPr>
          <w:p w:rsidR="00221ECF" w:rsidRPr="00046B5B" w:rsidRDefault="00221ECF" w:rsidP="00554634">
            <w:pPr>
              <w:spacing w:line="240" w:lineRule="auto"/>
              <w:ind w:left="0" w:right="0" w:firstLine="0"/>
              <w:jc w:val="left"/>
              <w:rPr>
                <w:rFonts w:eastAsia="Times New Roman" w:cs="Times New Roman"/>
                <w:color w:val="000000"/>
                <w:sz w:val="26"/>
                <w:szCs w:val="26"/>
                <w:lang w:val="en-US"/>
              </w:rPr>
            </w:pPr>
          </w:p>
        </w:tc>
        <w:tc>
          <w:tcPr>
            <w:tcW w:w="4108" w:type="dxa"/>
            <w:tcBorders>
              <w:top w:val="nil"/>
              <w:left w:val="nil"/>
              <w:bottom w:val="nil"/>
              <w:right w:val="nil"/>
            </w:tcBorders>
            <w:shd w:val="clear" w:color="auto" w:fill="auto"/>
            <w:noWrap/>
            <w:vAlign w:val="center"/>
            <w:hideMark/>
          </w:tcPr>
          <w:p w:rsidR="00221ECF" w:rsidRPr="00046B5B" w:rsidRDefault="00221ECF" w:rsidP="00554634">
            <w:pPr>
              <w:spacing w:line="240" w:lineRule="auto"/>
              <w:ind w:left="0" w:right="0" w:firstLine="0"/>
              <w:jc w:val="center"/>
              <w:rPr>
                <w:rFonts w:eastAsia="Times New Roman" w:cs="Times New Roman"/>
                <w:color w:val="000000"/>
                <w:sz w:val="22"/>
                <w:szCs w:val="22"/>
                <w:lang w:val="en-US"/>
              </w:rPr>
            </w:pPr>
          </w:p>
        </w:tc>
        <w:tc>
          <w:tcPr>
            <w:tcW w:w="1598" w:type="dxa"/>
            <w:tcBorders>
              <w:top w:val="nil"/>
              <w:left w:val="nil"/>
              <w:bottom w:val="nil"/>
              <w:right w:val="nil"/>
            </w:tcBorders>
            <w:shd w:val="clear" w:color="auto" w:fill="auto"/>
            <w:noWrap/>
            <w:vAlign w:val="center"/>
            <w:hideMark/>
          </w:tcPr>
          <w:p w:rsidR="00221ECF" w:rsidRPr="00046B5B" w:rsidRDefault="00221ECF" w:rsidP="00554634">
            <w:pPr>
              <w:spacing w:line="240" w:lineRule="auto"/>
              <w:ind w:left="0" w:right="0" w:firstLine="0"/>
              <w:jc w:val="left"/>
              <w:rPr>
                <w:rFonts w:eastAsia="Times New Roman" w:cs="Times New Roman"/>
                <w:color w:val="000000"/>
                <w:sz w:val="22"/>
                <w:szCs w:val="22"/>
                <w:lang w:val="en-US"/>
              </w:rPr>
            </w:pPr>
          </w:p>
        </w:tc>
        <w:tc>
          <w:tcPr>
            <w:tcW w:w="3442" w:type="dxa"/>
            <w:gridSpan w:val="2"/>
            <w:tcBorders>
              <w:top w:val="nil"/>
              <w:left w:val="nil"/>
              <w:bottom w:val="nil"/>
              <w:right w:val="nil"/>
            </w:tcBorders>
            <w:shd w:val="clear" w:color="auto" w:fill="auto"/>
            <w:noWrap/>
            <w:vAlign w:val="center"/>
            <w:hideMark/>
          </w:tcPr>
          <w:p w:rsidR="00221ECF" w:rsidRPr="00046B5B" w:rsidRDefault="00221ECF" w:rsidP="00554634">
            <w:pPr>
              <w:spacing w:line="240" w:lineRule="auto"/>
              <w:ind w:left="0" w:right="0" w:firstLine="0"/>
              <w:jc w:val="left"/>
              <w:rPr>
                <w:rFonts w:eastAsia="Times New Roman" w:cs="Times New Roman"/>
                <w:b/>
                <w:bCs/>
                <w:color w:val="000000"/>
                <w:sz w:val="22"/>
                <w:szCs w:val="22"/>
                <w:lang w:val="en-US"/>
              </w:rPr>
            </w:pPr>
            <w:proofErr w:type="spellStart"/>
            <w:r w:rsidRPr="00046B5B">
              <w:rPr>
                <w:rFonts w:eastAsia="Times New Roman" w:cs="Times New Roman"/>
                <w:b/>
                <w:bCs/>
                <w:color w:val="000000"/>
                <w:sz w:val="22"/>
                <w:szCs w:val="22"/>
                <w:lang w:val="en-US"/>
              </w:rPr>
              <w:t>Sd</w:t>
            </w:r>
            <w:proofErr w:type="spellEnd"/>
            <w:r w:rsidRPr="00046B5B">
              <w:rPr>
                <w:rFonts w:eastAsia="Times New Roman" w:cs="Times New Roman"/>
                <w:b/>
                <w:bCs/>
                <w:color w:val="000000"/>
                <w:sz w:val="22"/>
                <w:szCs w:val="22"/>
                <w:lang w:val="en-US"/>
              </w:rPr>
              <w:t>/- B.SWAMY</w:t>
            </w:r>
          </w:p>
        </w:tc>
      </w:tr>
      <w:tr w:rsidR="00221ECF" w:rsidRPr="00046B5B" w:rsidTr="00554634">
        <w:trPr>
          <w:trHeight w:val="360"/>
        </w:trPr>
        <w:tc>
          <w:tcPr>
            <w:tcW w:w="572" w:type="dxa"/>
            <w:tcBorders>
              <w:top w:val="nil"/>
              <w:left w:val="nil"/>
              <w:bottom w:val="nil"/>
              <w:right w:val="nil"/>
            </w:tcBorders>
            <w:shd w:val="clear" w:color="auto" w:fill="auto"/>
            <w:noWrap/>
            <w:vAlign w:val="bottom"/>
            <w:hideMark/>
          </w:tcPr>
          <w:p w:rsidR="00221ECF" w:rsidRPr="00046B5B" w:rsidRDefault="00221ECF" w:rsidP="00554634">
            <w:pPr>
              <w:spacing w:line="240" w:lineRule="auto"/>
              <w:ind w:left="0" w:right="0" w:firstLine="0"/>
              <w:jc w:val="left"/>
              <w:rPr>
                <w:rFonts w:eastAsia="Times New Roman" w:cs="Times New Roman"/>
                <w:color w:val="000000"/>
                <w:sz w:val="26"/>
                <w:szCs w:val="26"/>
                <w:lang w:val="en-US"/>
              </w:rPr>
            </w:pPr>
          </w:p>
        </w:tc>
        <w:tc>
          <w:tcPr>
            <w:tcW w:w="9148" w:type="dxa"/>
            <w:gridSpan w:val="4"/>
            <w:tcBorders>
              <w:top w:val="nil"/>
              <w:left w:val="nil"/>
              <w:bottom w:val="nil"/>
              <w:right w:val="nil"/>
            </w:tcBorders>
            <w:shd w:val="clear" w:color="auto" w:fill="auto"/>
            <w:noWrap/>
            <w:vAlign w:val="center"/>
            <w:hideMark/>
          </w:tcPr>
          <w:p w:rsidR="00221ECF" w:rsidRPr="00046B5B" w:rsidRDefault="00221ECF" w:rsidP="00554634">
            <w:pPr>
              <w:spacing w:line="240" w:lineRule="auto"/>
              <w:ind w:left="0" w:right="0" w:firstLine="0"/>
              <w:jc w:val="right"/>
              <w:rPr>
                <w:rFonts w:eastAsia="Times New Roman" w:cs="Times New Roman"/>
                <w:color w:val="000000"/>
                <w:sz w:val="22"/>
                <w:szCs w:val="22"/>
                <w:lang w:val="en-US"/>
              </w:rPr>
            </w:pPr>
            <w:r w:rsidRPr="00046B5B">
              <w:rPr>
                <w:rFonts w:eastAsia="Times New Roman" w:cs="Times New Roman"/>
                <w:color w:val="000000"/>
                <w:sz w:val="22"/>
                <w:szCs w:val="22"/>
                <w:lang w:val="en-US"/>
              </w:rPr>
              <w:t>for Commissioner of Collegiate Education</w:t>
            </w:r>
          </w:p>
        </w:tc>
      </w:tr>
      <w:tr w:rsidR="00221ECF" w:rsidRPr="00046B5B" w:rsidTr="00554634">
        <w:trPr>
          <w:trHeight w:val="360"/>
        </w:trPr>
        <w:tc>
          <w:tcPr>
            <w:tcW w:w="572" w:type="dxa"/>
            <w:tcBorders>
              <w:top w:val="nil"/>
              <w:left w:val="nil"/>
              <w:bottom w:val="nil"/>
              <w:right w:val="nil"/>
            </w:tcBorders>
            <w:shd w:val="clear" w:color="auto" w:fill="auto"/>
            <w:noWrap/>
            <w:vAlign w:val="bottom"/>
            <w:hideMark/>
          </w:tcPr>
          <w:p w:rsidR="00221ECF" w:rsidRPr="00046B5B" w:rsidRDefault="00221ECF" w:rsidP="00554634">
            <w:pPr>
              <w:spacing w:line="240" w:lineRule="auto"/>
              <w:ind w:left="0" w:right="0" w:firstLine="0"/>
              <w:jc w:val="left"/>
              <w:rPr>
                <w:rFonts w:eastAsia="Times New Roman" w:cs="Times New Roman"/>
                <w:color w:val="000000"/>
                <w:sz w:val="26"/>
                <w:szCs w:val="26"/>
                <w:lang w:val="en-US"/>
              </w:rPr>
            </w:pPr>
          </w:p>
        </w:tc>
        <w:tc>
          <w:tcPr>
            <w:tcW w:w="7288" w:type="dxa"/>
            <w:gridSpan w:val="3"/>
            <w:tcBorders>
              <w:top w:val="nil"/>
              <w:left w:val="nil"/>
              <w:bottom w:val="nil"/>
              <w:right w:val="nil"/>
            </w:tcBorders>
            <w:shd w:val="clear" w:color="auto" w:fill="auto"/>
            <w:noWrap/>
            <w:vAlign w:val="bottom"/>
            <w:hideMark/>
          </w:tcPr>
          <w:p w:rsidR="00221ECF" w:rsidRPr="00046B5B" w:rsidRDefault="00221ECF" w:rsidP="00554634">
            <w:pPr>
              <w:spacing w:line="240" w:lineRule="auto"/>
              <w:ind w:left="0" w:right="0" w:firstLine="0"/>
              <w:jc w:val="left"/>
              <w:rPr>
                <w:rFonts w:ascii="Calibri" w:eastAsia="Times New Roman" w:hAnsi="Calibri" w:cs="Times New Roman"/>
                <w:color w:val="000000"/>
                <w:sz w:val="22"/>
                <w:szCs w:val="22"/>
                <w:lang w:val="en-US"/>
              </w:rPr>
            </w:pPr>
            <w:r>
              <w:rPr>
                <w:rFonts w:ascii="Calibri" w:eastAsia="Times New Roman" w:hAnsi="Calibri" w:cs="Times New Roman"/>
                <w:noProof/>
                <w:color w:val="000000"/>
                <w:sz w:val="22"/>
                <w:szCs w:val="22"/>
                <w:lang w:val="en-US"/>
              </w:rPr>
              <w:drawing>
                <wp:anchor distT="0" distB="0" distL="114300" distR="114300" simplePos="0" relativeHeight="251659264" behindDoc="0" locked="0" layoutInCell="1" allowOverlap="1">
                  <wp:simplePos x="0" y="0"/>
                  <wp:positionH relativeFrom="column">
                    <wp:posOffset>3551555</wp:posOffset>
                  </wp:positionH>
                  <wp:positionV relativeFrom="paragraph">
                    <wp:posOffset>-3175</wp:posOffset>
                  </wp:positionV>
                  <wp:extent cx="1589405" cy="485775"/>
                  <wp:effectExtent l="19050" t="0" r="0" b="0"/>
                  <wp:wrapNone/>
                  <wp:docPr id="4" name="Picture 2"/>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5" cstate="print">
                            <a:extLst>
                              <a:ext uri="{28A0092B-C50C-407E-A947-70E740481C1C}">
                                <a14:useLocalDpi xmlns:xdr="http://schemas.openxmlformats.org/drawingml/2006/spreadsheetDrawing" xmlns="" xmlns:a14="http://schemas.microsoft.com/office/drawing/2010/main" xmlns:lc="http://schemas.openxmlformats.org/drawingml/2006/lockedCanvas" val="0"/>
                              </a:ext>
                            </a:extLst>
                          </a:blip>
                          <a:stretch>
                            <a:fillRect/>
                          </a:stretch>
                        </pic:blipFill>
                        <pic:spPr>
                          <a:xfrm>
                            <a:off x="0" y="0"/>
                            <a:ext cx="1589405" cy="485775"/>
                          </a:xfrm>
                          <a:prstGeom prst="rect">
                            <a:avLst/>
                          </a:prstGeom>
                        </pic:spPr>
                      </pic:pic>
                    </a:graphicData>
                  </a:graphic>
                </wp:anchor>
              </w:drawing>
            </w:r>
          </w:p>
          <w:tbl>
            <w:tblPr>
              <w:tblW w:w="0" w:type="auto"/>
              <w:tblCellSpacing w:w="0" w:type="dxa"/>
              <w:tblCellMar>
                <w:left w:w="0" w:type="dxa"/>
                <w:right w:w="0" w:type="dxa"/>
              </w:tblCellMar>
              <w:tblLook w:val="04A0"/>
            </w:tblPr>
            <w:tblGrid>
              <w:gridCol w:w="7240"/>
            </w:tblGrid>
            <w:tr w:rsidR="00221ECF" w:rsidRPr="00046B5B" w:rsidTr="00554634">
              <w:trPr>
                <w:trHeight w:val="360"/>
                <w:tblCellSpacing w:w="0" w:type="dxa"/>
              </w:trPr>
              <w:tc>
                <w:tcPr>
                  <w:tcW w:w="7240" w:type="dxa"/>
                  <w:tcBorders>
                    <w:top w:val="nil"/>
                    <w:left w:val="nil"/>
                    <w:bottom w:val="nil"/>
                    <w:right w:val="nil"/>
                  </w:tcBorders>
                  <w:shd w:val="clear" w:color="auto" w:fill="auto"/>
                  <w:noWrap/>
                  <w:vAlign w:val="center"/>
                  <w:hideMark/>
                </w:tcPr>
                <w:p w:rsidR="00221ECF" w:rsidRPr="00046B5B" w:rsidRDefault="00221ECF" w:rsidP="00554634">
                  <w:pPr>
                    <w:spacing w:after="240" w:line="240" w:lineRule="auto"/>
                    <w:ind w:left="0" w:right="0" w:firstLine="0"/>
                    <w:jc w:val="center"/>
                    <w:rPr>
                      <w:rFonts w:eastAsia="Times New Roman" w:cs="Times New Roman"/>
                      <w:color w:val="000000"/>
                      <w:sz w:val="22"/>
                      <w:szCs w:val="22"/>
                      <w:lang w:val="en-US"/>
                    </w:rPr>
                  </w:pPr>
                  <w:r w:rsidRPr="00046B5B">
                    <w:rPr>
                      <w:rFonts w:eastAsia="Times New Roman" w:cs="Times New Roman"/>
                      <w:color w:val="000000"/>
                      <w:sz w:val="22"/>
                      <w:szCs w:val="22"/>
                      <w:lang w:val="en-US"/>
                    </w:rPr>
                    <w:t>// True Copy Attested //</w:t>
                  </w:r>
                </w:p>
              </w:tc>
            </w:tr>
          </w:tbl>
          <w:p w:rsidR="00221ECF" w:rsidRPr="00046B5B" w:rsidRDefault="00221ECF" w:rsidP="00554634">
            <w:pPr>
              <w:spacing w:line="240" w:lineRule="auto"/>
              <w:ind w:left="0" w:right="0" w:firstLine="0"/>
              <w:jc w:val="left"/>
              <w:rPr>
                <w:rFonts w:ascii="Calibri" w:eastAsia="Times New Roman" w:hAnsi="Calibri" w:cs="Times New Roman"/>
                <w:color w:val="000000"/>
                <w:sz w:val="22"/>
                <w:szCs w:val="22"/>
                <w:lang w:val="en-US"/>
              </w:rPr>
            </w:pPr>
          </w:p>
        </w:tc>
        <w:tc>
          <w:tcPr>
            <w:tcW w:w="1860" w:type="dxa"/>
            <w:tcBorders>
              <w:top w:val="nil"/>
              <w:left w:val="nil"/>
              <w:bottom w:val="nil"/>
              <w:right w:val="nil"/>
            </w:tcBorders>
            <w:shd w:val="clear" w:color="auto" w:fill="auto"/>
            <w:noWrap/>
            <w:vAlign w:val="center"/>
            <w:hideMark/>
          </w:tcPr>
          <w:p w:rsidR="00221ECF" w:rsidRPr="00046B5B" w:rsidRDefault="00221ECF" w:rsidP="00554634">
            <w:pPr>
              <w:spacing w:line="240" w:lineRule="auto"/>
              <w:ind w:left="0" w:right="0" w:firstLine="0"/>
              <w:jc w:val="left"/>
              <w:rPr>
                <w:rFonts w:eastAsia="Times New Roman" w:cs="Times New Roman"/>
                <w:color w:val="000000"/>
                <w:sz w:val="22"/>
                <w:szCs w:val="22"/>
                <w:lang w:val="en-US"/>
              </w:rPr>
            </w:pPr>
          </w:p>
        </w:tc>
      </w:tr>
      <w:tr w:rsidR="00221ECF" w:rsidRPr="00046B5B" w:rsidTr="00554634">
        <w:trPr>
          <w:trHeight w:val="360"/>
        </w:trPr>
        <w:tc>
          <w:tcPr>
            <w:tcW w:w="572" w:type="dxa"/>
            <w:tcBorders>
              <w:top w:val="nil"/>
              <w:left w:val="nil"/>
              <w:bottom w:val="nil"/>
              <w:right w:val="nil"/>
            </w:tcBorders>
            <w:shd w:val="clear" w:color="auto" w:fill="auto"/>
            <w:noWrap/>
            <w:vAlign w:val="bottom"/>
            <w:hideMark/>
          </w:tcPr>
          <w:p w:rsidR="00221ECF" w:rsidRPr="00046B5B" w:rsidRDefault="00221ECF" w:rsidP="00554634">
            <w:pPr>
              <w:spacing w:line="240" w:lineRule="auto"/>
              <w:ind w:left="0" w:right="0" w:firstLine="0"/>
              <w:jc w:val="left"/>
              <w:rPr>
                <w:rFonts w:eastAsia="Times New Roman" w:cs="Times New Roman"/>
                <w:color w:val="000000"/>
                <w:sz w:val="28"/>
                <w:szCs w:val="28"/>
                <w:lang w:val="en-US"/>
              </w:rPr>
            </w:pPr>
          </w:p>
        </w:tc>
        <w:tc>
          <w:tcPr>
            <w:tcW w:w="9148" w:type="dxa"/>
            <w:gridSpan w:val="4"/>
            <w:vMerge w:val="restart"/>
            <w:tcBorders>
              <w:top w:val="nil"/>
              <w:left w:val="nil"/>
              <w:bottom w:val="nil"/>
              <w:right w:val="nil"/>
            </w:tcBorders>
            <w:shd w:val="clear" w:color="auto" w:fill="auto"/>
            <w:vAlign w:val="center"/>
            <w:hideMark/>
          </w:tcPr>
          <w:p w:rsidR="00221ECF" w:rsidRPr="00046B5B" w:rsidRDefault="00221ECF" w:rsidP="00E1255B">
            <w:pPr>
              <w:spacing w:line="240" w:lineRule="auto"/>
              <w:ind w:left="0" w:right="0" w:firstLine="0"/>
              <w:jc w:val="right"/>
              <w:rPr>
                <w:rFonts w:eastAsia="Times New Roman" w:cs="Times New Roman"/>
                <w:color w:val="000000"/>
                <w:sz w:val="22"/>
                <w:szCs w:val="22"/>
                <w:lang w:val="en-US"/>
              </w:rPr>
            </w:pPr>
            <w:r w:rsidRPr="00046B5B">
              <w:rPr>
                <w:rFonts w:eastAsia="Times New Roman" w:cs="Times New Roman"/>
                <w:color w:val="000000"/>
                <w:sz w:val="22"/>
                <w:szCs w:val="22"/>
                <w:lang w:val="en-US"/>
              </w:rPr>
              <w:t>Assistant Director of Collegiate Education</w:t>
            </w:r>
          </w:p>
        </w:tc>
      </w:tr>
      <w:tr w:rsidR="00221ECF" w:rsidRPr="00046B5B" w:rsidTr="00554634">
        <w:trPr>
          <w:trHeight w:val="690"/>
        </w:trPr>
        <w:tc>
          <w:tcPr>
            <w:tcW w:w="572" w:type="dxa"/>
            <w:tcBorders>
              <w:top w:val="nil"/>
              <w:left w:val="nil"/>
              <w:bottom w:val="nil"/>
              <w:right w:val="nil"/>
            </w:tcBorders>
            <w:shd w:val="clear" w:color="auto" w:fill="auto"/>
            <w:noWrap/>
            <w:vAlign w:val="bottom"/>
            <w:hideMark/>
          </w:tcPr>
          <w:p w:rsidR="00221ECF" w:rsidRPr="00046B5B" w:rsidRDefault="00221ECF" w:rsidP="00554634">
            <w:pPr>
              <w:spacing w:line="240" w:lineRule="auto"/>
              <w:ind w:left="0" w:right="0" w:firstLine="0"/>
              <w:jc w:val="left"/>
              <w:rPr>
                <w:rFonts w:eastAsia="Times New Roman" w:cs="Times New Roman"/>
                <w:color w:val="000000"/>
                <w:sz w:val="28"/>
                <w:szCs w:val="28"/>
                <w:lang w:val="en-US"/>
              </w:rPr>
            </w:pPr>
          </w:p>
        </w:tc>
        <w:tc>
          <w:tcPr>
            <w:tcW w:w="9148" w:type="dxa"/>
            <w:gridSpan w:val="4"/>
            <w:vMerge/>
            <w:tcBorders>
              <w:top w:val="nil"/>
              <w:left w:val="nil"/>
              <w:bottom w:val="nil"/>
              <w:right w:val="nil"/>
            </w:tcBorders>
            <w:vAlign w:val="center"/>
            <w:hideMark/>
          </w:tcPr>
          <w:p w:rsidR="00221ECF" w:rsidRPr="00046B5B" w:rsidRDefault="00221ECF" w:rsidP="00554634">
            <w:pPr>
              <w:spacing w:line="240" w:lineRule="auto"/>
              <w:ind w:left="0" w:right="0" w:firstLine="0"/>
              <w:jc w:val="left"/>
              <w:rPr>
                <w:rFonts w:eastAsia="Times New Roman" w:cs="Times New Roman"/>
                <w:color w:val="000000"/>
                <w:sz w:val="22"/>
                <w:szCs w:val="22"/>
                <w:lang w:val="en-US"/>
              </w:rPr>
            </w:pPr>
          </w:p>
        </w:tc>
      </w:tr>
      <w:tr w:rsidR="00221ECF" w:rsidRPr="00046B5B" w:rsidTr="00554634">
        <w:trPr>
          <w:trHeight w:val="360"/>
        </w:trPr>
        <w:tc>
          <w:tcPr>
            <w:tcW w:w="572" w:type="dxa"/>
            <w:tcBorders>
              <w:top w:val="nil"/>
              <w:left w:val="nil"/>
              <w:bottom w:val="nil"/>
              <w:right w:val="nil"/>
            </w:tcBorders>
            <w:shd w:val="clear" w:color="auto" w:fill="auto"/>
            <w:noWrap/>
            <w:vAlign w:val="bottom"/>
            <w:hideMark/>
          </w:tcPr>
          <w:p w:rsidR="00221ECF" w:rsidRPr="00046B5B" w:rsidRDefault="00221ECF" w:rsidP="00554634">
            <w:pPr>
              <w:spacing w:line="240" w:lineRule="auto"/>
              <w:ind w:left="0" w:right="0" w:firstLine="0"/>
              <w:jc w:val="left"/>
              <w:rPr>
                <w:rFonts w:eastAsia="Times New Roman" w:cs="Times New Roman"/>
                <w:color w:val="000000"/>
                <w:sz w:val="28"/>
                <w:szCs w:val="28"/>
                <w:lang w:val="en-US"/>
              </w:rPr>
            </w:pPr>
          </w:p>
        </w:tc>
        <w:tc>
          <w:tcPr>
            <w:tcW w:w="4108" w:type="dxa"/>
            <w:tcBorders>
              <w:top w:val="nil"/>
              <w:left w:val="nil"/>
              <w:bottom w:val="nil"/>
              <w:right w:val="nil"/>
            </w:tcBorders>
            <w:shd w:val="clear" w:color="auto" w:fill="auto"/>
            <w:noWrap/>
            <w:vAlign w:val="bottom"/>
            <w:hideMark/>
          </w:tcPr>
          <w:p w:rsidR="00221ECF" w:rsidRPr="00046B5B" w:rsidRDefault="00221ECF" w:rsidP="00554634">
            <w:pPr>
              <w:spacing w:line="240" w:lineRule="auto"/>
              <w:ind w:left="0" w:right="0" w:firstLine="0"/>
              <w:jc w:val="left"/>
              <w:rPr>
                <w:rFonts w:eastAsia="Times New Roman" w:cs="Times New Roman"/>
                <w:color w:val="000000"/>
                <w:sz w:val="28"/>
                <w:szCs w:val="28"/>
                <w:lang w:val="en-US"/>
              </w:rPr>
            </w:pPr>
          </w:p>
        </w:tc>
        <w:tc>
          <w:tcPr>
            <w:tcW w:w="1598" w:type="dxa"/>
            <w:tcBorders>
              <w:top w:val="nil"/>
              <w:left w:val="nil"/>
              <w:bottom w:val="nil"/>
              <w:right w:val="nil"/>
            </w:tcBorders>
            <w:shd w:val="clear" w:color="auto" w:fill="auto"/>
            <w:noWrap/>
            <w:vAlign w:val="bottom"/>
            <w:hideMark/>
          </w:tcPr>
          <w:p w:rsidR="00221ECF" w:rsidRPr="00046B5B" w:rsidRDefault="00221ECF" w:rsidP="00554634">
            <w:pPr>
              <w:spacing w:line="240" w:lineRule="auto"/>
              <w:ind w:left="0" w:right="0" w:firstLine="0"/>
              <w:jc w:val="center"/>
              <w:rPr>
                <w:rFonts w:eastAsia="Times New Roman" w:cs="Times New Roman"/>
                <w:color w:val="000000"/>
                <w:sz w:val="28"/>
                <w:szCs w:val="28"/>
                <w:lang w:val="en-US"/>
              </w:rPr>
            </w:pPr>
          </w:p>
        </w:tc>
        <w:tc>
          <w:tcPr>
            <w:tcW w:w="1582" w:type="dxa"/>
            <w:tcBorders>
              <w:top w:val="nil"/>
              <w:left w:val="nil"/>
              <w:bottom w:val="nil"/>
              <w:right w:val="nil"/>
            </w:tcBorders>
            <w:shd w:val="clear" w:color="auto" w:fill="auto"/>
            <w:noWrap/>
            <w:vAlign w:val="bottom"/>
            <w:hideMark/>
          </w:tcPr>
          <w:p w:rsidR="00221ECF" w:rsidRPr="00046B5B" w:rsidRDefault="00221ECF" w:rsidP="00554634">
            <w:pPr>
              <w:spacing w:line="240" w:lineRule="auto"/>
              <w:ind w:left="0" w:right="0" w:firstLine="0"/>
              <w:jc w:val="center"/>
              <w:rPr>
                <w:rFonts w:eastAsia="Times New Roman" w:cs="Times New Roman"/>
                <w:color w:val="000000"/>
                <w:sz w:val="28"/>
                <w:szCs w:val="28"/>
                <w:lang w:val="en-US"/>
              </w:rPr>
            </w:pPr>
          </w:p>
        </w:tc>
        <w:tc>
          <w:tcPr>
            <w:tcW w:w="1860" w:type="dxa"/>
            <w:tcBorders>
              <w:top w:val="nil"/>
              <w:left w:val="nil"/>
              <w:bottom w:val="nil"/>
              <w:right w:val="nil"/>
            </w:tcBorders>
            <w:shd w:val="clear" w:color="auto" w:fill="auto"/>
            <w:noWrap/>
            <w:vAlign w:val="bottom"/>
            <w:hideMark/>
          </w:tcPr>
          <w:p w:rsidR="00221ECF" w:rsidRPr="00046B5B" w:rsidRDefault="00221ECF" w:rsidP="00554634">
            <w:pPr>
              <w:spacing w:line="240" w:lineRule="auto"/>
              <w:ind w:left="0" w:right="0" w:firstLine="0"/>
              <w:jc w:val="center"/>
              <w:rPr>
                <w:rFonts w:eastAsia="Times New Roman" w:cs="Times New Roman"/>
                <w:color w:val="000000"/>
                <w:sz w:val="28"/>
                <w:szCs w:val="28"/>
                <w:lang w:val="en-US"/>
              </w:rPr>
            </w:pPr>
          </w:p>
        </w:tc>
      </w:tr>
    </w:tbl>
    <w:p w:rsidR="00B0177A" w:rsidRDefault="00B0177A"/>
    <w:tbl>
      <w:tblPr>
        <w:tblW w:w="9880" w:type="dxa"/>
        <w:tblInd w:w="108" w:type="dxa"/>
        <w:tblLook w:val="04A0"/>
      </w:tblPr>
      <w:tblGrid>
        <w:gridCol w:w="1226"/>
        <w:gridCol w:w="3243"/>
        <w:gridCol w:w="2112"/>
        <w:gridCol w:w="2375"/>
        <w:gridCol w:w="953"/>
      </w:tblGrid>
      <w:tr w:rsidR="00D638C2" w:rsidRPr="00D638C2" w:rsidTr="00D638C2">
        <w:trPr>
          <w:trHeight w:val="330"/>
        </w:trPr>
        <w:tc>
          <w:tcPr>
            <w:tcW w:w="9880" w:type="dxa"/>
            <w:gridSpan w:val="5"/>
            <w:vMerge w:val="restart"/>
            <w:tcBorders>
              <w:top w:val="nil"/>
              <w:left w:val="nil"/>
              <w:bottom w:val="single" w:sz="4" w:space="0" w:color="000000"/>
              <w:right w:val="nil"/>
            </w:tcBorders>
            <w:shd w:val="clear" w:color="auto" w:fill="auto"/>
            <w:hideMark/>
          </w:tcPr>
          <w:p w:rsidR="00D638C2" w:rsidRPr="00D638C2" w:rsidRDefault="00D638C2" w:rsidP="00D638C2">
            <w:pPr>
              <w:spacing w:line="240" w:lineRule="auto"/>
              <w:ind w:left="0" w:right="0" w:firstLine="0"/>
              <w:jc w:val="center"/>
              <w:rPr>
                <w:rFonts w:eastAsia="Times New Roman" w:cs="Times New Roman"/>
                <w:b/>
                <w:bCs/>
                <w:color w:val="000000"/>
                <w:sz w:val="26"/>
                <w:szCs w:val="26"/>
                <w:lang w:val="en-US"/>
              </w:rPr>
            </w:pPr>
            <w:r w:rsidRPr="00D638C2">
              <w:rPr>
                <w:rFonts w:eastAsia="Times New Roman" w:cs="Times New Roman"/>
                <w:b/>
                <w:bCs/>
                <w:color w:val="000000"/>
                <w:sz w:val="26"/>
                <w:szCs w:val="26"/>
                <w:lang w:val="en-US"/>
              </w:rPr>
              <w:t>Annexure-II</w:t>
            </w:r>
            <w:r w:rsidRPr="00D638C2">
              <w:rPr>
                <w:rFonts w:eastAsia="Times New Roman" w:cs="Times New Roman"/>
                <w:b/>
                <w:bCs/>
                <w:color w:val="000000"/>
                <w:sz w:val="26"/>
                <w:szCs w:val="26"/>
                <w:lang w:val="en-US"/>
              </w:rPr>
              <w:br/>
              <w:t>Non-Teaching Staff</w:t>
            </w:r>
            <w:r w:rsidRPr="00D638C2">
              <w:rPr>
                <w:rFonts w:eastAsia="Times New Roman" w:cs="Times New Roman"/>
                <w:b/>
                <w:bCs/>
                <w:color w:val="000000"/>
                <w:sz w:val="26"/>
                <w:szCs w:val="26"/>
                <w:lang w:val="en-US"/>
              </w:rPr>
              <w:br/>
            </w:r>
            <w:r w:rsidRPr="00D638C2">
              <w:rPr>
                <w:rFonts w:eastAsia="Times New Roman" w:cs="Times New Roman"/>
                <w:b/>
                <w:bCs/>
                <w:color w:val="000000"/>
                <w:sz w:val="26"/>
                <w:szCs w:val="26"/>
                <w:lang w:val="en-US"/>
              </w:rPr>
              <w:br/>
              <w:t>GOVERNMENT DEGREE COLLEGE, BELLAMPALLY</w:t>
            </w:r>
            <w:r w:rsidRPr="00D638C2">
              <w:rPr>
                <w:rFonts w:eastAsia="Times New Roman" w:cs="Times New Roman"/>
                <w:b/>
                <w:bCs/>
                <w:color w:val="000000"/>
                <w:sz w:val="26"/>
                <w:szCs w:val="26"/>
                <w:lang w:val="en-US"/>
              </w:rPr>
              <w:br/>
              <w:t xml:space="preserve"> MANCHERIAL  DISTRICT</w:t>
            </w:r>
            <w:r w:rsidRPr="00D638C2">
              <w:rPr>
                <w:rFonts w:eastAsia="Times New Roman" w:cs="Times New Roman"/>
                <w:b/>
                <w:bCs/>
                <w:color w:val="000000"/>
                <w:sz w:val="26"/>
                <w:szCs w:val="26"/>
                <w:lang w:val="en-US"/>
              </w:rPr>
              <w:br/>
            </w:r>
            <w:r w:rsidRPr="00D638C2">
              <w:rPr>
                <w:rFonts w:eastAsia="Times New Roman" w:cs="Times New Roman"/>
                <w:b/>
                <w:bCs/>
                <w:color w:val="000000"/>
                <w:sz w:val="22"/>
                <w:szCs w:val="22"/>
                <w:lang w:val="en-US"/>
              </w:rPr>
              <w:t xml:space="preserve">(Communicated in Annexure to CCE' </w:t>
            </w:r>
            <w:proofErr w:type="spellStart"/>
            <w:r w:rsidRPr="00D638C2">
              <w:rPr>
                <w:rFonts w:eastAsia="Times New Roman" w:cs="Times New Roman"/>
                <w:b/>
                <w:bCs/>
                <w:color w:val="000000"/>
                <w:sz w:val="22"/>
                <w:szCs w:val="22"/>
                <w:lang w:val="en-US"/>
              </w:rPr>
              <w:t>Procs.Rc</w:t>
            </w:r>
            <w:proofErr w:type="spellEnd"/>
            <w:r w:rsidRPr="00D638C2">
              <w:rPr>
                <w:rFonts w:eastAsia="Times New Roman" w:cs="Times New Roman"/>
                <w:b/>
                <w:bCs/>
                <w:color w:val="000000"/>
                <w:sz w:val="22"/>
                <w:szCs w:val="22"/>
                <w:lang w:val="en-US"/>
              </w:rPr>
              <w:t xml:space="preserve"> No.81/GDC &amp;CS/2015) </w:t>
            </w:r>
            <w:r w:rsidRPr="00D638C2">
              <w:rPr>
                <w:rFonts w:eastAsia="Times New Roman" w:cs="Times New Roman"/>
                <w:b/>
                <w:bCs/>
                <w:color w:val="000000"/>
                <w:sz w:val="22"/>
                <w:szCs w:val="22"/>
                <w:lang w:val="en-US"/>
              </w:rPr>
              <w:br/>
              <w:t>Dt.28.08.2018</w:t>
            </w:r>
          </w:p>
        </w:tc>
      </w:tr>
      <w:tr w:rsidR="00D638C2" w:rsidRPr="00D638C2" w:rsidTr="00D638C2">
        <w:trPr>
          <w:trHeight w:val="1935"/>
        </w:trPr>
        <w:tc>
          <w:tcPr>
            <w:tcW w:w="9880" w:type="dxa"/>
            <w:gridSpan w:val="5"/>
            <w:vMerge/>
            <w:tcBorders>
              <w:top w:val="nil"/>
              <w:left w:val="nil"/>
              <w:bottom w:val="single" w:sz="4" w:space="0" w:color="000000"/>
              <w:right w:val="nil"/>
            </w:tcBorders>
            <w:vAlign w:val="center"/>
            <w:hideMark/>
          </w:tcPr>
          <w:p w:rsidR="00D638C2" w:rsidRPr="00D638C2" w:rsidRDefault="00D638C2" w:rsidP="00D638C2">
            <w:pPr>
              <w:spacing w:line="240" w:lineRule="auto"/>
              <w:ind w:left="0" w:right="0" w:firstLine="0"/>
              <w:jc w:val="left"/>
              <w:rPr>
                <w:rFonts w:eastAsia="Times New Roman" w:cs="Times New Roman"/>
                <w:b/>
                <w:bCs/>
                <w:color w:val="000000"/>
                <w:sz w:val="26"/>
                <w:szCs w:val="26"/>
                <w:lang w:val="en-US"/>
              </w:rPr>
            </w:pPr>
          </w:p>
        </w:tc>
      </w:tr>
      <w:tr w:rsidR="00D638C2" w:rsidRPr="00D638C2" w:rsidTr="00D638C2">
        <w:trPr>
          <w:trHeight w:val="405"/>
        </w:trPr>
        <w:tc>
          <w:tcPr>
            <w:tcW w:w="1226" w:type="dxa"/>
            <w:vMerge w:val="restart"/>
            <w:tcBorders>
              <w:top w:val="nil"/>
              <w:left w:val="single" w:sz="4" w:space="0" w:color="auto"/>
              <w:bottom w:val="single" w:sz="4" w:space="0" w:color="000000"/>
              <w:right w:val="single" w:sz="4" w:space="0" w:color="auto"/>
            </w:tcBorders>
            <w:shd w:val="clear" w:color="auto" w:fill="auto"/>
            <w:vAlign w:val="center"/>
            <w:hideMark/>
          </w:tcPr>
          <w:p w:rsidR="00D638C2" w:rsidRPr="00D638C2" w:rsidRDefault="00D638C2" w:rsidP="00D638C2">
            <w:pPr>
              <w:spacing w:line="240" w:lineRule="auto"/>
              <w:ind w:left="0" w:right="0" w:firstLine="0"/>
              <w:jc w:val="center"/>
              <w:rPr>
                <w:rFonts w:eastAsia="Times New Roman" w:cs="Times New Roman"/>
                <w:b/>
                <w:bCs/>
                <w:color w:val="000000"/>
                <w:sz w:val="26"/>
                <w:szCs w:val="26"/>
                <w:lang w:val="en-US"/>
              </w:rPr>
            </w:pPr>
            <w:r w:rsidRPr="00D638C2">
              <w:rPr>
                <w:rFonts w:eastAsia="Times New Roman" w:cs="Times New Roman"/>
                <w:b/>
                <w:bCs/>
                <w:color w:val="000000"/>
                <w:sz w:val="26"/>
                <w:szCs w:val="26"/>
                <w:lang w:val="en-US"/>
              </w:rPr>
              <w:t>S. No.</w:t>
            </w:r>
          </w:p>
        </w:tc>
        <w:tc>
          <w:tcPr>
            <w:tcW w:w="32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638C2" w:rsidRPr="00D638C2" w:rsidRDefault="00D638C2" w:rsidP="00D638C2">
            <w:pPr>
              <w:spacing w:line="240" w:lineRule="auto"/>
              <w:ind w:left="0" w:right="0" w:firstLine="0"/>
              <w:jc w:val="center"/>
              <w:rPr>
                <w:rFonts w:eastAsia="Times New Roman" w:cs="Times New Roman"/>
                <w:b/>
                <w:bCs/>
                <w:color w:val="000000"/>
                <w:sz w:val="26"/>
                <w:szCs w:val="26"/>
                <w:lang w:val="en-US"/>
              </w:rPr>
            </w:pPr>
            <w:r w:rsidRPr="00D638C2">
              <w:rPr>
                <w:rFonts w:eastAsia="Times New Roman" w:cs="Times New Roman"/>
                <w:b/>
                <w:bCs/>
                <w:color w:val="000000"/>
                <w:sz w:val="26"/>
                <w:szCs w:val="26"/>
                <w:lang w:val="en-US"/>
              </w:rPr>
              <w:t>Cadre</w:t>
            </w:r>
          </w:p>
        </w:tc>
        <w:tc>
          <w:tcPr>
            <w:tcW w:w="5411" w:type="dxa"/>
            <w:gridSpan w:val="3"/>
            <w:tcBorders>
              <w:top w:val="single" w:sz="4" w:space="0" w:color="auto"/>
              <w:left w:val="nil"/>
              <w:bottom w:val="single" w:sz="4" w:space="0" w:color="auto"/>
              <w:right w:val="single" w:sz="4" w:space="0" w:color="auto"/>
            </w:tcBorders>
            <w:shd w:val="clear" w:color="auto" w:fill="auto"/>
            <w:noWrap/>
            <w:vAlign w:val="center"/>
            <w:hideMark/>
          </w:tcPr>
          <w:p w:rsidR="00D638C2" w:rsidRPr="00D638C2" w:rsidRDefault="00D638C2" w:rsidP="00D638C2">
            <w:pPr>
              <w:spacing w:line="240" w:lineRule="auto"/>
              <w:ind w:left="0" w:right="0" w:firstLine="0"/>
              <w:jc w:val="center"/>
              <w:rPr>
                <w:rFonts w:eastAsia="Times New Roman" w:cs="Times New Roman"/>
                <w:b/>
                <w:bCs/>
                <w:color w:val="000000"/>
                <w:sz w:val="26"/>
                <w:szCs w:val="26"/>
                <w:lang w:val="en-US"/>
              </w:rPr>
            </w:pPr>
            <w:r w:rsidRPr="00D638C2">
              <w:rPr>
                <w:rFonts w:eastAsia="Times New Roman" w:cs="Times New Roman"/>
                <w:b/>
                <w:bCs/>
                <w:color w:val="000000"/>
                <w:sz w:val="26"/>
                <w:szCs w:val="26"/>
                <w:lang w:val="en-US"/>
              </w:rPr>
              <w:t>Sanctioned</w:t>
            </w:r>
          </w:p>
        </w:tc>
      </w:tr>
      <w:tr w:rsidR="00D638C2" w:rsidRPr="00D638C2" w:rsidTr="00D638C2">
        <w:trPr>
          <w:trHeight w:val="405"/>
        </w:trPr>
        <w:tc>
          <w:tcPr>
            <w:tcW w:w="1226" w:type="dxa"/>
            <w:vMerge/>
            <w:tcBorders>
              <w:top w:val="nil"/>
              <w:left w:val="single" w:sz="4" w:space="0" w:color="auto"/>
              <w:bottom w:val="single" w:sz="4" w:space="0" w:color="000000"/>
              <w:right w:val="single" w:sz="4" w:space="0" w:color="auto"/>
            </w:tcBorders>
            <w:vAlign w:val="center"/>
            <w:hideMark/>
          </w:tcPr>
          <w:p w:rsidR="00D638C2" w:rsidRPr="00D638C2" w:rsidRDefault="00D638C2" w:rsidP="00D638C2">
            <w:pPr>
              <w:spacing w:line="240" w:lineRule="auto"/>
              <w:ind w:left="0" w:right="0" w:firstLine="0"/>
              <w:jc w:val="left"/>
              <w:rPr>
                <w:rFonts w:eastAsia="Times New Roman" w:cs="Times New Roman"/>
                <w:b/>
                <w:bCs/>
                <w:color w:val="000000"/>
                <w:sz w:val="26"/>
                <w:szCs w:val="26"/>
                <w:lang w:val="en-US"/>
              </w:rPr>
            </w:pPr>
          </w:p>
        </w:tc>
        <w:tc>
          <w:tcPr>
            <w:tcW w:w="3243" w:type="dxa"/>
            <w:vMerge/>
            <w:tcBorders>
              <w:top w:val="nil"/>
              <w:left w:val="single" w:sz="4" w:space="0" w:color="auto"/>
              <w:bottom w:val="single" w:sz="4" w:space="0" w:color="000000"/>
              <w:right w:val="single" w:sz="4" w:space="0" w:color="auto"/>
            </w:tcBorders>
            <w:vAlign w:val="center"/>
            <w:hideMark/>
          </w:tcPr>
          <w:p w:rsidR="00D638C2" w:rsidRPr="00D638C2" w:rsidRDefault="00D638C2" w:rsidP="00D638C2">
            <w:pPr>
              <w:spacing w:line="240" w:lineRule="auto"/>
              <w:ind w:left="0" w:right="0" w:firstLine="0"/>
              <w:jc w:val="left"/>
              <w:rPr>
                <w:rFonts w:eastAsia="Times New Roman" w:cs="Times New Roman"/>
                <w:b/>
                <w:bCs/>
                <w:color w:val="000000"/>
                <w:sz w:val="26"/>
                <w:szCs w:val="26"/>
                <w:lang w:val="en-US"/>
              </w:rPr>
            </w:pPr>
          </w:p>
        </w:tc>
        <w:tc>
          <w:tcPr>
            <w:tcW w:w="2112" w:type="dxa"/>
            <w:tcBorders>
              <w:top w:val="nil"/>
              <w:left w:val="nil"/>
              <w:bottom w:val="single" w:sz="4" w:space="0" w:color="auto"/>
              <w:right w:val="single" w:sz="4" w:space="0" w:color="auto"/>
            </w:tcBorders>
            <w:shd w:val="clear" w:color="auto" w:fill="auto"/>
            <w:noWrap/>
            <w:vAlign w:val="center"/>
            <w:hideMark/>
          </w:tcPr>
          <w:p w:rsidR="00D638C2" w:rsidRPr="00D638C2" w:rsidRDefault="00D638C2" w:rsidP="00D638C2">
            <w:pPr>
              <w:spacing w:line="240" w:lineRule="auto"/>
              <w:ind w:left="0" w:right="0" w:firstLine="0"/>
              <w:jc w:val="center"/>
              <w:rPr>
                <w:rFonts w:eastAsia="Times New Roman" w:cs="Times New Roman"/>
                <w:b/>
                <w:bCs/>
                <w:color w:val="000000"/>
                <w:sz w:val="26"/>
                <w:szCs w:val="26"/>
                <w:lang w:val="en-US"/>
              </w:rPr>
            </w:pPr>
            <w:r w:rsidRPr="00D638C2">
              <w:rPr>
                <w:rFonts w:eastAsia="Times New Roman" w:cs="Times New Roman"/>
                <w:b/>
                <w:bCs/>
                <w:color w:val="000000"/>
                <w:sz w:val="26"/>
                <w:szCs w:val="26"/>
                <w:lang w:val="en-US"/>
              </w:rPr>
              <w:t>Permanent</w:t>
            </w:r>
          </w:p>
        </w:tc>
        <w:tc>
          <w:tcPr>
            <w:tcW w:w="2375" w:type="dxa"/>
            <w:tcBorders>
              <w:top w:val="nil"/>
              <w:left w:val="nil"/>
              <w:bottom w:val="single" w:sz="4" w:space="0" w:color="auto"/>
              <w:right w:val="single" w:sz="4" w:space="0" w:color="auto"/>
            </w:tcBorders>
            <w:shd w:val="clear" w:color="auto" w:fill="auto"/>
            <w:noWrap/>
            <w:vAlign w:val="center"/>
            <w:hideMark/>
          </w:tcPr>
          <w:p w:rsidR="00D638C2" w:rsidRPr="00D638C2" w:rsidRDefault="00D638C2" w:rsidP="00D638C2">
            <w:pPr>
              <w:spacing w:line="240" w:lineRule="auto"/>
              <w:ind w:left="0" w:right="0" w:firstLine="0"/>
              <w:jc w:val="center"/>
              <w:rPr>
                <w:rFonts w:eastAsia="Times New Roman" w:cs="Times New Roman"/>
                <w:b/>
                <w:bCs/>
                <w:color w:val="000000"/>
                <w:sz w:val="26"/>
                <w:szCs w:val="26"/>
                <w:lang w:val="en-US"/>
              </w:rPr>
            </w:pPr>
            <w:r w:rsidRPr="00D638C2">
              <w:rPr>
                <w:rFonts w:eastAsia="Times New Roman" w:cs="Times New Roman"/>
                <w:b/>
                <w:bCs/>
                <w:color w:val="000000"/>
                <w:sz w:val="26"/>
                <w:szCs w:val="26"/>
                <w:lang w:val="en-US"/>
              </w:rPr>
              <w:t>Temporary</w:t>
            </w:r>
          </w:p>
        </w:tc>
        <w:tc>
          <w:tcPr>
            <w:tcW w:w="924" w:type="dxa"/>
            <w:tcBorders>
              <w:top w:val="nil"/>
              <w:left w:val="nil"/>
              <w:bottom w:val="single" w:sz="4" w:space="0" w:color="auto"/>
              <w:right w:val="single" w:sz="4" w:space="0" w:color="auto"/>
            </w:tcBorders>
            <w:shd w:val="clear" w:color="auto" w:fill="auto"/>
            <w:noWrap/>
            <w:vAlign w:val="center"/>
            <w:hideMark/>
          </w:tcPr>
          <w:p w:rsidR="00D638C2" w:rsidRPr="00D638C2" w:rsidRDefault="00D638C2" w:rsidP="00D638C2">
            <w:pPr>
              <w:spacing w:line="240" w:lineRule="auto"/>
              <w:ind w:left="0" w:right="0" w:firstLine="0"/>
              <w:jc w:val="center"/>
              <w:rPr>
                <w:rFonts w:eastAsia="Times New Roman" w:cs="Times New Roman"/>
                <w:b/>
                <w:bCs/>
                <w:color w:val="000000"/>
                <w:sz w:val="26"/>
                <w:szCs w:val="26"/>
                <w:lang w:val="en-US"/>
              </w:rPr>
            </w:pPr>
            <w:r w:rsidRPr="00D638C2">
              <w:rPr>
                <w:rFonts w:eastAsia="Times New Roman" w:cs="Times New Roman"/>
                <w:b/>
                <w:bCs/>
                <w:color w:val="000000"/>
                <w:sz w:val="26"/>
                <w:szCs w:val="26"/>
                <w:lang w:val="en-US"/>
              </w:rPr>
              <w:t>Total</w:t>
            </w:r>
          </w:p>
        </w:tc>
      </w:tr>
      <w:tr w:rsidR="00D638C2" w:rsidRPr="00D638C2" w:rsidTr="00D638C2">
        <w:trPr>
          <w:trHeight w:val="40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D638C2" w:rsidRPr="00D638C2" w:rsidRDefault="00D638C2" w:rsidP="00D638C2">
            <w:pPr>
              <w:spacing w:line="240" w:lineRule="auto"/>
              <w:ind w:left="0" w:right="0" w:firstLine="0"/>
              <w:jc w:val="center"/>
              <w:rPr>
                <w:rFonts w:eastAsia="Times New Roman" w:cs="Times New Roman"/>
                <w:color w:val="000000"/>
                <w:sz w:val="26"/>
                <w:szCs w:val="26"/>
                <w:lang w:val="en-US"/>
              </w:rPr>
            </w:pPr>
            <w:r w:rsidRPr="00D638C2">
              <w:rPr>
                <w:rFonts w:eastAsia="Times New Roman" w:cs="Times New Roman"/>
                <w:color w:val="000000"/>
                <w:sz w:val="26"/>
                <w:szCs w:val="26"/>
                <w:lang w:val="en-US"/>
              </w:rPr>
              <w:t>1</w:t>
            </w:r>
          </w:p>
        </w:tc>
        <w:tc>
          <w:tcPr>
            <w:tcW w:w="3243" w:type="dxa"/>
            <w:tcBorders>
              <w:top w:val="nil"/>
              <w:left w:val="nil"/>
              <w:bottom w:val="single" w:sz="4" w:space="0" w:color="auto"/>
              <w:right w:val="single" w:sz="4" w:space="0" w:color="auto"/>
            </w:tcBorders>
            <w:shd w:val="clear" w:color="auto" w:fill="auto"/>
            <w:noWrap/>
            <w:vAlign w:val="center"/>
            <w:hideMark/>
          </w:tcPr>
          <w:p w:rsidR="00D638C2" w:rsidRPr="00D638C2" w:rsidRDefault="00D638C2" w:rsidP="00D638C2">
            <w:pPr>
              <w:spacing w:line="240" w:lineRule="auto"/>
              <w:ind w:left="0" w:right="0" w:firstLine="0"/>
              <w:jc w:val="left"/>
              <w:rPr>
                <w:rFonts w:eastAsia="Times New Roman" w:cs="Times New Roman"/>
                <w:color w:val="000000"/>
                <w:sz w:val="26"/>
                <w:szCs w:val="26"/>
                <w:lang w:val="en-US"/>
              </w:rPr>
            </w:pPr>
            <w:r w:rsidRPr="00D638C2">
              <w:rPr>
                <w:rFonts w:eastAsia="Times New Roman" w:cs="Times New Roman"/>
                <w:color w:val="000000"/>
                <w:sz w:val="26"/>
                <w:szCs w:val="26"/>
                <w:lang w:val="en-US"/>
              </w:rPr>
              <w:t>Senior Assistant</w:t>
            </w:r>
          </w:p>
        </w:tc>
        <w:tc>
          <w:tcPr>
            <w:tcW w:w="2112" w:type="dxa"/>
            <w:tcBorders>
              <w:top w:val="nil"/>
              <w:left w:val="nil"/>
              <w:bottom w:val="single" w:sz="4" w:space="0" w:color="auto"/>
              <w:right w:val="single" w:sz="4" w:space="0" w:color="auto"/>
            </w:tcBorders>
            <w:shd w:val="clear" w:color="auto" w:fill="auto"/>
            <w:noWrap/>
            <w:vAlign w:val="center"/>
            <w:hideMark/>
          </w:tcPr>
          <w:p w:rsidR="00D638C2" w:rsidRPr="00D638C2" w:rsidRDefault="00D638C2" w:rsidP="00D638C2">
            <w:pPr>
              <w:spacing w:line="240" w:lineRule="auto"/>
              <w:ind w:left="0" w:right="0" w:firstLine="0"/>
              <w:jc w:val="center"/>
              <w:rPr>
                <w:rFonts w:eastAsia="Times New Roman" w:cs="Times New Roman"/>
                <w:color w:val="000000"/>
                <w:sz w:val="26"/>
                <w:szCs w:val="26"/>
                <w:lang w:val="en-US"/>
              </w:rPr>
            </w:pPr>
            <w:r w:rsidRPr="00D638C2">
              <w:rPr>
                <w:rFonts w:eastAsia="Times New Roman" w:cs="Times New Roman"/>
                <w:color w:val="000000"/>
                <w:sz w:val="26"/>
                <w:szCs w:val="26"/>
                <w:lang w:val="en-US"/>
              </w:rPr>
              <w:t>0</w:t>
            </w:r>
          </w:p>
        </w:tc>
        <w:tc>
          <w:tcPr>
            <w:tcW w:w="2375" w:type="dxa"/>
            <w:tcBorders>
              <w:top w:val="nil"/>
              <w:left w:val="nil"/>
              <w:bottom w:val="single" w:sz="4" w:space="0" w:color="auto"/>
              <w:right w:val="single" w:sz="4" w:space="0" w:color="auto"/>
            </w:tcBorders>
            <w:shd w:val="clear" w:color="auto" w:fill="auto"/>
            <w:noWrap/>
            <w:vAlign w:val="center"/>
            <w:hideMark/>
          </w:tcPr>
          <w:p w:rsidR="00D638C2" w:rsidRPr="00D638C2" w:rsidRDefault="00D638C2" w:rsidP="00D638C2">
            <w:pPr>
              <w:spacing w:line="240" w:lineRule="auto"/>
              <w:ind w:left="0" w:right="0" w:firstLine="0"/>
              <w:jc w:val="center"/>
              <w:rPr>
                <w:rFonts w:eastAsia="Times New Roman" w:cs="Times New Roman"/>
                <w:color w:val="000000"/>
                <w:sz w:val="26"/>
                <w:szCs w:val="26"/>
                <w:lang w:val="en-US"/>
              </w:rPr>
            </w:pPr>
            <w:r w:rsidRPr="00D638C2">
              <w:rPr>
                <w:rFonts w:eastAsia="Times New Roman" w:cs="Times New Roman"/>
                <w:color w:val="000000"/>
                <w:sz w:val="26"/>
                <w:szCs w:val="26"/>
                <w:lang w:val="en-US"/>
              </w:rPr>
              <w:t>1</w:t>
            </w:r>
          </w:p>
        </w:tc>
        <w:tc>
          <w:tcPr>
            <w:tcW w:w="924" w:type="dxa"/>
            <w:tcBorders>
              <w:top w:val="nil"/>
              <w:left w:val="nil"/>
              <w:bottom w:val="single" w:sz="4" w:space="0" w:color="auto"/>
              <w:right w:val="single" w:sz="4" w:space="0" w:color="auto"/>
            </w:tcBorders>
            <w:shd w:val="clear" w:color="auto" w:fill="auto"/>
            <w:noWrap/>
            <w:vAlign w:val="center"/>
            <w:hideMark/>
          </w:tcPr>
          <w:p w:rsidR="00D638C2" w:rsidRPr="00D638C2" w:rsidRDefault="00D638C2" w:rsidP="00D638C2">
            <w:pPr>
              <w:spacing w:line="240" w:lineRule="auto"/>
              <w:ind w:left="0" w:right="0" w:firstLine="0"/>
              <w:jc w:val="center"/>
              <w:rPr>
                <w:rFonts w:eastAsia="Times New Roman" w:cs="Times New Roman"/>
                <w:color w:val="000000"/>
                <w:sz w:val="26"/>
                <w:szCs w:val="26"/>
                <w:lang w:val="en-US"/>
              </w:rPr>
            </w:pPr>
            <w:r w:rsidRPr="00D638C2">
              <w:rPr>
                <w:rFonts w:eastAsia="Times New Roman" w:cs="Times New Roman"/>
                <w:color w:val="000000"/>
                <w:sz w:val="26"/>
                <w:szCs w:val="26"/>
                <w:lang w:val="en-US"/>
              </w:rPr>
              <w:t>1</w:t>
            </w:r>
          </w:p>
        </w:tc>
      </w:tr>
      <w:tr w:rsidR="00D638C2" w:rsidRPr="00D638C2" w:rsidTr="00D638C2">
        <w:trPr>
          <w:trHeight w:val="40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D638C2" w:rsidRPr="00D638C2" w:rsidRDefault="00D638C2" w:rsidP="00D638C2">
            <w:pPr>
              <w:spacing w:line="240" w:lineRule="auto"/>
              <w:ind w:left="0" w:right="0" w:firstLine="0"/>
              <w:jc w:val="center"/>
              <w:rPr>
                <w:rFonts w:eastAsia="Times New Roman" w:cs="Times New Roman"/>
                <w:color w:val="000000"/>
                <w:sz w:val="26"/>
                <w:szCs w:val="26"/>
                <w:lang w:val="en-US"/>
              </w:rPr>
            </w:pPr>
            <w:r w:rsidRPr="00D638C2">
              <w:rPr>
                <w:rFonts w:eastAsia="Times New Roman" w:cs="Times New Roman"/>
                <w:color w:val="000000"/>
                <w:sz w:val="26"/>
                <w:szCs w:val="26"/>
                <w:lang w:val="en-US"/>
              </w:rPr>
              <w:t>2</w:t>
            </w:r>
          </w:p>
        </w:tc>
        <w:tc>
          <w:tcPr>
            <w:tcW w:w="3243" w:type="dxa"/>
            <w:tcBorders>
              <w:top w:val="nil"/>
              <w:left w:val="nil"/>
              <w:bottom w:val="single" w:sz="4" w:space="0" w:color="auto"/>
              <w:right w:val="single" w:sz="4" w:space="0" w:color="auto"/>
            </w:tcBorders>
            <w:shd w:val="clear" w:color="auto" w:fill="auto"/>
            <w:noWrap/>
            <w:vAlign w:val="center"/>
            <w:hideMark/>
          </w:tcPr>
          <w:p w:rsidR="00D638C2" w:rsidRPr="00D638C2" w:rsidRDefault="00D638C2" w:rsidP="00D638C2">
            <w:pPr>
              <w:spacing w:line="240" w:lineRule="auto"/>
              <w:ind w:left="0" w:right="0" w:firstLine="0"/>
              <w:jc w:val="left"/>
              <w:rPr>
                <w:rFonts w:eastAsia="Times New Roman" w:cs="Times New Roman"/>
                <w:color w:val="000000"/>
                <w:sz w:val="26"/>
                <w:szCs w:val="26"/>
                <w:lang w:val="en-US"/>
              </w:rPr>
            </w:pPr>
            <w:r w:rsidRPr="00D638C2">
              <w:rPr>
                <w:rFonts w:eastAsia="Times New Roman" w:cs="Times New Roman"/>
                <w:color w:val="000000"/>
                <w:sz w:val="26"/>
                <w:szCs w:val="26"/>
                <w:lang w:val="en-US"/>
              </w:rPr>
              <w:t>Junior Assistant</w:t>
            </w:r>
          </w:p>
        </w:tc>
        <w:tc>
          <w:tcPr>
            <w:tcW w:w="2112" w:type="dxa"/>
            <w:tcBorders>
              <w:top w:val="nil"/>
              <w:left w:val="nil"/>
              <w:bottom w:val="single" w:sz="4" w:space="0" w:color="auto"/>
              <w:right w:val="single" w:sz="4" w:space="0" w:color="auto"/>
            </w:tcBorders>
            <w:shd w:val="clear" w:color="auto" w:fill="auto"/>
            <w:noWrap/>
            <w:vAlign w:val="center"/>
            <w:hideMark/>
          </w:tcPr>
          <w:p w:rsidR="00D638C2" w:rsidRPr="00D638C2" w:rsidRDefault="00D638C2" w:rsidP="00D638C2">
            <w:pPr>
              <w:spacing w:line="240" w:lineRule="auto"/>
              <w:ind w:left="0" w:right="0" w:firstLine="0"/>
              <w:jc w:val="center"/>
              <w:rPr>
                <w:rFonts w:eastAsia="Times New Roman" w:cs="Times New Roman"/>
                <w:color w:val="000000"/>
                <w:sz w:val="26"/>
                <w:szCs w:val="26"/>
                <w:lang w:val="en-US"/>
              </w:rPr>
            </w:pPr>
            <w:r w:rsidRPr="00D638C2">
              <w:rPr>
                <w:rFonts w:eastAsia="Times New Roman" w:cs="Times New Roman"/>
                <w:color w:val="000000"/>
                <w:sz w:val="26"/>
                <w:szCs w:val="26"/>
                <w:lang w:val="en-US"/>
              </w:rPr>
              <w:t>0</w:t>
            </w:r>
          </w:p>
        </w:tc>
        <w:tc>
          <w:tcPr>
            <w:tcW w:w="2375" w:type="dxa"/>
            <w:tcBorders>
              <w:top w:val="nil"/>
              <w:left w:val="nil"/>
              <w:bottom w:val="single" w:sz="4" w:space="0" w:color="auto"/>
              <w:right w:val="single" w:sz="4" w:space="0" w:color="auto"/>
            </w:tcBorders>
            <w:shd w:val="clear" w:color="auto" w:fill="auto"/>
            <w:noWrap/>
            <w:vAlign w:val="center"/>
            <w:hideMark/>
          </w:tcPr>
          <w:p w:rsidR="00D638C2" w:rsidRPr="00D638C2" w:rsidRDefault="00D638C2" w:rsidP="00D638C2">
            <w:pPr>
              <w:spacing w:line="240" w:lineRule="auto"/>
              <w:ind w:left="0" w:right="0" w:firstLine="0"/>
              <w:jc w:val="center"/>
              <w:rPr>
                <w:rFonts w:eastAsia="Times New Roman" w:cs="Times New Roman"/>
                <w:color w:val="000000"/>
                <w:sz w:val="26"/>
                <w:szCs w:val="26"/>
                <w:lang w:val="en-US"/>
              </w:rPr>
            </w:pPr>
            <w:r w:rsidRPr="00D638C2">
              <w:rPr>
                <w:rFonts w:eastAsia="Times New Roman" w:cs="Times New Roman"/>
                <w:color w:val="000000"/>
                <w:sz w:val="26"/>
                <w:szCs w:val="26"/>
                <w:lang w:val="en-US"/>
              </w:rPr>
              <w:t>1</w:t>
            </w:r>
          </w:p>
        </w:tc>
        <w:tc>
          <w:tcPr>
            <w:tcW w:w="924" w:type="dxa"/>
            <w:tcBorders>
              <w:top w:val="nil"/>
              <w:left w:val="nil"/>
              <w:bottom w:val="single" w:sz="4" w:space="0" w:color="auto"/>
              <w:right w:val="single" w:sz="4" w:space="0" w:color="auto"/>
            </w:tcBorders>
            <w:shd w:val="clear" w:color="auto" w:fill="auto"/>
            <w:noWrap/>
            <w:vAlign w:val="center"/>
            <w:hideMark/>
          </w:tcPr>
          <w:p w:rsidR="00D638C2" w:rsidRPr="00D638C2" w:rsidRDefault="00D638C2" w:rsidP="00D638C2">
            <w:pPr>
              <w:spacing w:line="240" w:lineRule="auto"/>
              <w:ind w:left="0" w:right="0" w:firstLine="0"/>
              <w:jc w:val="center"/>
              <w:rPr>
                <w:rFonts w:eastAsia="Times New Roman" w:cs="Times New Roman"/>
                <w:color w:val="000000"/>
                <w:sz w:val="26"/>
                <w:szCs w:val="26"/>
                <w:lang w:val="en-US"/>
              </w:rPr>
            </w:pPr>
            <w:r w:rsidRPr="00D638C2">
              <w:rPr>
                <w:rFonts w:eastAsia="Times New Roman" w:cs="Times New Roman"/>
                <w:color w:val="000000"/>
                <w:sz w:val="26"/>
                <w:szCs w:val="26"/>
                <w:lang w:val="en-US"/>
              </w:rPr>
              <w:t>1</w:t>
            </w:r>
          </w:p>
        </w:tc>
      </w:tr>
      <w:tr w:rsidR="00D638C2" w:rsidRPr="00D638C2" w:rsidTr="00D638C2">
        <w:trPr>
          <w:trHeight w:val="40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D638C2" w:rsidRPr="00D638C2" w:rsidRDefault="00D638C2" w:rsidP="00D638C2">
            <w:pPr>
              <w:spacing w:line="240" w:lineRule="auto"/>
              <w:ind w:left="0" w:right="0" w:firstLine="0"/>
              <w:jc w:val="center"/>
              <w:rPr>
                <w:rFonts w:eastAsia="Times New Roman" w:cs="Times New Roman"/>
                <w:color w:val="000000"/>
                <w:sz w:val="26"/>
                <w:szCs w:val="26"/>
                <w:lang w:val="en-US"/>
              </w:rPr>
            </w:pPr>
            <w:r w:rsidRPr="00D638C2">
              <w:rPr>
                <w:rFonts w:eastAsia="Times New Roman" w:cs="Times New Roman"/>
                <w:color w:val="000000"/>
                <w:sz w:val="26"/>
                <w:szCs w:val="26"/>
                <w:lang w:val="en-US"/>
              </w:rPr>
              <w:t>3</w:t>
            </w:r>
          </w:p>
        </w:tc>
        <w:tc>
          <w:tcPr>
            <w:tcW w:w="3243" w:type="dxa"/>
            <w:tcBorders>
              <w:top w:val="nil"/>
              <w:left w:val="nil"/>
              <w:bottom w:val="single" w:sz="4" w:space="0" w:color="auto"/>
              <w:right w:val="single" w:sz="4" w:space="0" w:color="auto"/>
            </w:tcBorders>
            <w:shd w:val="clear" w:color="auto" w:fill="auto"/>
            <w:noWrap/>
            <w:vAlign w:val="center"/>
            <w:hideMark/>
          </w:tcPr>
          <w:p w:rsidR="00D638C2" w:rsidRPr="00D638C2" w:rsidRDefault="00D638C2" w:rsidP="00D638C2">
            <w:pPr>
              <w:spacing w:line="240" w:lineRule="auto"/>
              <w:ind w:left="0" w:right="0" w:firstLine="0"/>
              <w:jc w:val="left"/>
              <w:rPr>
                <w:rFonts w:eastAsia="Times New Roman" w:cs="Times New Roman"/>
                <w:color w:val="000000"/>
                <w:sz w:val="26"/>
                <w:szCs w:val="26"/>
                <w:lang w:val="en-US"/>
              </w:rPr>
            </w:pPr>
            <w:r w:rsidRPr="00D638C2">
              <w:rPr>
                <w:rFonts w:eastAsia="Times New Roman" w:cs="Times New Roman"/>
                <w:color w:val="000000"/>
                <w:sz w:val="26"/>
                <w:szCs w:val="26"/>
                <w:lang w:val="en-US"/>
              </w:rPr>
              <w:t>Record Assistant</w:t>
            </w:r>
          </w:p>
        </w:tc>
        <w:tc>
          <w:tcPr>
            <w:tcW w:w="2112" w:type="dxa"/>
            <w:tcBorders>
              <w:top w:val="nil"/>
              <w:left w:val="nil"/>
              <w:bottom w:val="single" w:sz="4" w:space="0" w:color="auto"/>
              <w:right w:val="single" w:sz="4" w:space="0" w:color="auto"/>
            </w:tcBorders>
            <w:shd w:val="clear" w:color="auto" w:fill="auto"/>
            <w:noWrap/>
            <w:vAlign w:val="center"/>
            <w:hideMark/>
          </w:tcPr>
          <w:p w:rsidR="00D638C2" w:rsidRPr="00D638C2" w:rsidRDefault="00D638C2" w:rsidP="00D638C2">
            <w:pPr>
              <w:spacing w:line="240" w:lineRule="auto"/>
              <w:ind w:left="0" w:right="0" w:firstLine="0"/>
              <w:jc w:val="center"/>
              <w:rPr>
                <w:rFonts w:eastAsia="Times New Roman" w:cs="Times New Roman"/>
                <w:color w:val="000000"/>
                <w:sz w:val="26"/>
                <w:szCs w:val="26"/>
                <w:lang w:val="en-US"/>
              </w:rPr>
            </w:pPr>
            <w:r w:rsidRPr="00D638C2">
              <w:rPr>
                <w:rFonts w:eastAsia="Times New Roman" w:cs="Times New Roman"/>
                <w:color w:val="000000"/>
                <w:sz w:val="26"/>
                <w:szCs w:val="26"/>
                <w:lang w:val="en-US"/>
              </w:rPr>
              <w:t>0</w:t>
            </w:r>
          </w:p>
        </w:tc>
        <w:tc>
          <w:tcPr>
            <w:tcW w:w="2375" w:type="dxa"/>
            <w:tcBorders>
              <w:top w:val="nil"/>
              <w:left w:val="nil"/>
              <w:bottom w:val="single" w:sz="4" w:space="0" w:color="auto"/>
              <w:right w:val="single" w:sz="4" w:space="0" w:color="auto"/>
            </w:tcBorders>
            <w:shd w:val="clear" w:color="auto" w:fill="auto"/>
            <w:noWrap/>
            <w:vAlign w:val="center"/>
            <w:hideMark/>
          </w:tcPr>
          <w:p w:rsidR="00D638C2" w:rsidRPr="00D638C2" w:rsidRDefault="00D638C2" w:rsidP="00D638C2">
            <w:pPr>
              <w:spacing w:line="240" w:lineRule="auto"/>
              <w:ind w:left="0" w:right="0" w:firstLine="0"/>
              <w:jc w:val="center"/>
              <w:rPr>
                <w:rFonts w:eastAsia="Times New Roman" w:cs="Times New Roman"/>
                <w:color w:val="000000"/>
                <w:sz w:val="26"/>
                <w:szCs w:val="26"/>
                <w:lang w:val="en-US"/>
              </w:rPr>
            </w:pPr>
            <w:r w:rsidRPr="00D638C2">
              <w:rPr>
                <w:rFonts w:eastAsia="Times New Roman" w:cs="Times New Roman"/>
                <w:color w:val="000000"/>
                <w:sz w:val="26"/>
                <w:szCs w:val="26"/>
                <w:lang w:val="en-US"/>
              </w:rPr>
              <w:t>1</w:t>
            </w:r>
          </w:p>
        </w:tc>
        <w:tc>
          <w:tcPr>
            <w:tcW w:w="924" w:type="dxa"/>
            <w:tcBorders>
              <w:top w:val="nil"/>
              <w:left w:val="nil"/>
              <w:bottom w:val="single" w:sz="4" w:space="0" w:color="auto"/>
              <w:right w:val="single" w:sz="4" w:space="0" w:color="auto"/>
            </w:tcBorders>
            <w:shd w:val="clear" w:color="auto" w:fill="auto"/>
            <w:noWrap/>
            <w:vAlign w:val="center"/>
            <w:hideMark/>
          </w:tcPr>
          <w:p w:rsidR="00D638C2" w:rsidRPr="00D638C2" w:rsidRDefault="00D638C2" w:rsidP="00D638C2">
            <w:pPr>
              <w:spacing w:line="240" w:lineRule="auto"/>
              <w:ind w:left="0" w:right="0" w:firstLine="0"/>
              <w:jc w:val="center"/>
              <w:rPr>
                <w:rFonts w:eastAsia="Times New Roman" w:cs="Times New Roman"/>
                <w:color w:val="000000"/>
                <w:sz w:val="26"/>
                <w:szCs w:val="26"/>
                <w:lang w:val="en-US"/>
              </w:rPr>
            </w:pPr>
            <w:r w:rsidRPr="00D638C2">
              <w:rPr>
                <w:rFonts w:eastAsia="Times New Roman" w:cs="Times New Roman"/>
                <w:color w:val="000000"/>
                <w:sz w:val="26"/>
                <w:szCs w:val="26"/>
                <w:lang w:val="en-US"/>
              </w:rPr>
              <w:t>1</w:t>
            </w:r>
          </w:p>
        </w:tc>
      </w:tr>
      <w:tr w:rsidR="00D638C2" w:rsidRPr="00D638C2" w:rsidTr="00D638C2">
        <w:trPr>
          <w:trHeight w:val="40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D638C2" w:rsidRPr="00D638C2" w:rsidRDefault="00D638C2" w:rsidP="00D638C2">
            <w:pPr>
              <w:spacing w:line="240" w:lineRule="auto"/>
              <w:ind w:left="0" w:right="0" w:firstLine="0"/>
              <w:jc w:val="center"/>
              <w:rPr>
                <w:rFonts w:eastAsia="Times New Roman" w:cs="Times New Roman"/>
                <w:color w:val="000000"/>
                <w:sz w:val="26"/>
                <w:szCs w:val="26"/>
                <w:lang w:val="en-US"/>
              </w:rPr>
            </w:pPr>
            <w:r w:rsidRPr="00D638C2">
              <w:rPr>
                <w:rFonts w:eastAsia="Times New Roman" w:cs="Times New Roman"/>
                <w:color w:val="000000"/>
                <w:sz w:val="26"/>
                <w:szCs w:val="26"/>
                <w:lang w:val="en-US"/>
              </w:rPr>
              <w:t>4</w:t>
            </w:r>
          </w:p>
        </w:tc>
        <w:tc>
          <w:tcPr>
            <w:tcW w:w="3243" w:type="dxa"/>
            <w:tcBorders>
              <w:top w:val="nil"/>
              <w:left w:val="nil"/>
              <w:bottom w:val="single" w:sz="4" w:space="0" w:color="auto"/>
              <w:right w:val="single" w:sz="4" w:space="0" w:color="auto"/>
            </w:tcBorders>
            <w:shd w:val="clear" w:color="auto" w:fill="auto"/>
            <w:noWrap/>
            <w:vAlign w:val="center"/>
            <w:hideMark/>
          </w:tcPr>
          <w:p w:rsidR="00D638C2" w:rsidRPr="00D638C2" w:rsidRDefault="00D638C2" w:rsidP="00D638C2">
            <w:pPr>
              <w:spacing w:line="240" w:lineRule="auto"/>
              <w:ind w:left="0" w:right="0" w:firstLine="0"/>
              <w:jc w:val="left"/>
              <w:rPr>
                <w:rFonts w:eastAsia="Times New Roman" w:cs="Times New Roman"/>
                <w:color w:val="000000"/>
                <w:sz w:val="26"/>
                <w:szCs w:val="26"/>
                <w:lang w:val="en-US"/>
              </w:rPr>
            </w:pPr>
            <w:r w:rsidRPr="00D638C2">
              <w:rPr>
                <w:rFonts w:eastAsia="Times New Roman" w:cs="Times New Roman"/>
                <w:color w:val="000000"/>
                <w:sz w:val="26"/>
                <w:szCs w:val="26"/>
                <w:lang w:val="en-US"/>
              </w:rPr>
              <w:t>Office Subordinate</w:t>
            </w:r>
          </w:p>
        </w:tc>
        <w:tc>
          <w:tcPr>
            <w:tcW w:w="2112" w:type="dxa"/>
            <w:tcBorders>
              <w:top w:val="nil"/>
              <w:left w:val="nil"/>
              <w:bottom w:val="single" w:sz="4" w:space="0" w:color="auto"/>
              <w:right w:val="single" w:sz="4" w:space="0" w:color="auto"/>
            </w:tcBorders>
            <w:shd w:val="clear" w:color="auto" w:fill="auto"/>
            <w:noWrap/>
            <w:vAlign w:val="center"/>
            <w:hideMark/>
          </w:tcPr>
          <w:p w:rsidR="00D638C2" w:rsidRPr="00D638C2" w:rsidRDefault="00D638C2" w:rsidP="00D638C2">
            <w:pPr>
              <w:spacing w:line="240" w:lineRule="auto"/>
              <w:ind w:left="0" w:right="0" w:firstLine="0"/>
              <w:jc w:val="center"/>
              <w:rPr>
                <w:rFonts w:eastAsia="Times New Roman" w:cs="Times New Roman"/>
                <w:color w:val="000000"/>
                <w:sz w:val="26"/>
                <w:szCs w:val="26"/>
                <w:lang w:val="en-US"/>
              </w:rPr>
            </w:pPr>
            <w:r w:rsidRPr="00D638C2">
              <w:rPr>
                <w:rFonts w:eastAsia="Times New Roman" w:cs="Times New Roman"/>
                <w:color w:val="000000"/>
                <w:sz w:val="26"/>
                <w:szCs w:val="26"/>
                <w:lang w:val="en-US"/>
              </w:rPr>
              <w:t>0</w:t>
            </w:r>
          </w:p>
        </w:tc>
        <w:tc>
          <w:tcPr>
            <w:tcW w:w="2375" w:type="dxa"/>
            <w:tcBorders>
              <w:top w:val="nil"/>
              <w:left w:val="nil"/>
              <w:bottom w:val="single" w:sz="4" w:space="0" w:color="auto"/>
              <w:right w:val="single" w:sz="4" w:space="0" w:color="auto"/>
            </w:tcBorders>
            <w:shd w:val="clear" w:color="auto" w:fill="auto"/>
            <w:noWrap/>
            <w:vAlign w:val="center"/>
            <w:hideMark/>
          </w:tcPr>
          <w:p w:rsidR="00D638C2" w:rsidRPr="00D638C2" w:rsidRDefault="00D638C2" w:rsidP="00D638C2">
            <w:pPr>
              <w:spacing w:line="240" w:lineRule="auto"/>
              <w:ind w:left="0" w:right="0" w:firstLine="0"/>
              <w:jc w:val="center"/>
              <w:rPr>
                <w:rFonts w:eastAsia="Times New Roman" w:cs="Times New Roman"/>
                <w:color w:val="000000"/>
                <w:sz w:val="26"/>
                <w:szCs w:val="26"/>
                <w:lang w:val="en-US"/>
              </w:rPr>
            </w:pPr>
            <w:r w:rsidRPr="00D638C2">
              <w:rPr>
                <w:rFonts w:eastAsia="Times New Roman" w:cs="Times New Roman"/>
                <w:color w:val="000000"/>
                <w:sz w:val="26"/>
                <w:szCs w:val="26"/>
                <w:lang w:val="en-US"/>
              </w:rPr>
              <w:t>2</w:t>
            </w:r>
          </w:p>
        </w:tc>
        <w:tc>
          <w:tcPr>
            <w:tcW w:w="924" w:type="dxa"/>
            <w:tcBorders>
              <w:top w:val="nil"/>
              <w:left w:val="nil"/>
              <w:bottom w:val="single" w:sz="4" w:space="0" w:color="auto"/>
              <w:right w:val="single" w:sz="4" w:space="0" w:color="auto"/>
            </w:tcBorders>
            <w:shd w:val="clear" w:color="auto" w:fill="auto"/>
            <w:noWrap/>
            <w:vAlign w:val="center"/>
            <w:hideMark/>
          </w:tcPr>
          <w:p w:rsidR="00D638C2" w:rsidRPr="00D638C2" w:rsidRDefault="00D638C2" w:rsidP="00D638C2">
            <w:pPr>
              <w:spacing w:line="240" w:lineRule="auto"/>
              <w:ind w:left="0" w:right="0" w:firstLine="0"/>
              <w:jc w:val="center"/>
              <w:rPr>
                <w:rFonts w:eastAsia="Times New Roman" w:cs="Times New Roman"/>
                <w:color w:val="000000"/>
                <w:sz w:val="26"/>
                <w:szCs w:val="26"/>
                <w:lang w:val="en-US"/>
              </w:rPr>
            </w:pPr>
            <w:r w:rsidRPr="00D638C2">
              <w:rPr>
                <w:rFonts w:eastAsia="Times New Roman" w:cs="Times New Roman"/>
                <w:color w:val="000000"/>
                <w:sz w:val="26"/>
                <w:szCs w:val="26"/>
                <w:lang w:val="en-US"/>
              </w:rPr>
              <w:t>2</w:t>
            </w:r>
          </w:p>
        </w:tc>
      </w:tr>
      <w:tr w:rsidR="00D638C2" w:rsidRPr="00D638C2" w:rsidTr="00D638C2">
        <w:trPr>
          <w:trHeight w:val="40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D638C2" w:rsidRPr="00D638C2" w:rsidRDefault="00D638C2" w:rsidP="00D638C2">
            <w:pPr>
              <w:spacing w:line="240" w:lineRule="auto"/>
              <w:ind w:left="0" w:right="0" w:firstLine="0"/>
              <w:jc w:val="left"/>
              <w:rPr>
                <w:rFonts w:eastAsia="Times New Roman" w:cs="Times New Roman"/>
                <w:b/>
                <w:bCs/>
                <w:color w:val="000000"/>
                <w:sz w:val="26"/>
                <w:szCs w:val="26"/>
                <w:lang w:val="en-US"/>
              </w:rPr>
            </w:pPr>
            <w:r w:rsidRPr="00D638C2">
              <w:rPr>
                <w:rFonts w:eastAsia="Times New Roman" w:cs="Times New Roman"/>
                <w:b/>
                <w:bCs/>
                <w:color w:val="000000"/>
                <w:sz w:val="26"/>
                <w:szCs w:val="26"/>
                <w:lang w:val="en-US"/>
              </w:rPr>
              <w:t> </w:t>
            </w:r>
          </w:p>
        </w:tc>
        <w:tc>
          <w:tcPr>
            <w:tcW w:w="3243" w:type="dxa"/>
            <w:tcBorders>
              <w:top w:val="nil"/>
              <w:left w:val="nil"/>
              <w:bottom w:val="single" w:sz="4" w:space="0" w:color="auto"/>
              <w:right w:val="single" w:sz="4" w:space="0" w:color="auto"/>
            </w:tcBorders>
            <w:shd w:val="clear" w:color="auto" w:fill="auto"/>
            <w:noWrap/>
            <w:vAlign w:val="center"/>
            <w:hideMark/>
          </w:tcPr>
          <w:p w:rsidR="00D638C2" w:rsidRPr="00D638C2" w:rsidRDefault="00D638C2" w:rsidP="00D638C2">
            <w:pPr>
              <w:spacing w:line="240" w:lineRule="auto"/>
              <w:ind w:left="0" w:right="0" w:firstLine="0"/>
              <w:jc w:val="left"/>
              <w:rPr>
                <w:rFonts w:eastAsia="Times New Roman" w:cs="Times New Roman"/>
                <w:b/>
                <w:bCs/>
                <w:color w:val="000000"/>
                <w:sz w:val="26"/>
                <w:szCs w:val="26"/>
                <w:lang w:val="en-US"/>
              </w:rPr>
            </w:pPr>
            <w:r w:rsidRPr="00D638C2">
              <w:rPr>
                <w:rFonts w:eastAsia="Times New Roman" w:cs="Times New Roman"/>
                <w:b/>
                <w:bCs/>
                <w:color w:val="000000"/>
                <w:sz w:val="26"/>
                <w:szCs w:val="26"/>
                <w:lang w:val="en-US"/>
              </w:rPr>
              <w:t>Total</w:t>
            </w:r>
          </w:p>
        </w:tc>
        <w:tc>
          <w:tcPr>
            <w:tcW w:w="2112" w:type="dxa"/>
            <w:tcBorders>
              <w:top w:val="nil"/>
              <w:left w:val="nil"/>
              <w:bottom w:val="single" w:sz="4" w:space="0" w:color="auto"/>
              <w:right w:val="single" w:sz="4" w:space="0" w:color="auto"/>
            </w:tcBorders>
            <w:shd w:val="clear" w:color="auto" w:fill="auto"/>
            <w:noWrap/>
            <w:vAlign w:val="center"/>
            <w:hideMark/>
          </w:tcPr>
          <w:p w:rsidR="00D638C2" w:rsidRPr="00D638C2" w:rsidRDefault="00D638C2" w:rsidP="00D638C2">
            <w:pPr>
              <w:spacing w:line="240" w:lineRule="auto"/>
              <w:ind w:left="0" w:right="0" w:firstLine="0"/>
              <w:jc w:val="center"/>
              <w:rPr>
                <w:rFonts w:eastAsia="Times New Roman" w:cs="Times New Roman"/>
                <w:b/>
                <w:bCs/>
                <w:color w:val="000000"/>
                <w:sz w:val="26"/>
                <w:szCs w:val="26"/>
                <w:lang w:val="en-US"/>
              </w:rPr>
            </w:pPr>
            <w:r w:rsidRPr="00D638C2">
              <w:rPr>
                <w:rFonts w:eastAsia="Times New Roman" w:cs="Times New Roman"/>
                <w:b/>
                <w:bCs/>
                <w:color w:val="000000"/>
                <w:sz w:val="26"/>
                <w:szCs w:val="26"/>
                <w:lang w:val="en-US"/>
              </w:rPr>
              <w:t>0</w:t>
            </w:r>
          </w:p>
        </w:tc>
        <w:tc>
          <w:tcPr>
            <w:tcW w:w="2375" w:type="dxa"/>
            <w:tcBorders>
              <w:top w:val="nil"/>
              <w:left w:val="nil"/>
              <w:bottom w:val="single" w:sz="4" w:space="0" w:color="auto"/>
              <w:right w:val="single" w:sz="4" w:space="0" w:color="auto"/>
            </w:tcBorders>
            <w:shd w:val="clear" w:color="auto" w:fill="auto"/>
            <w:noWrap/>
            <w:vAlign w:val="center"/>
            <w:hideMark/>
          </w:tcPr>
          <w:p w:rsidR="00D638C2" w:rsidRPr="00D638C2" w:rsidRDefault="00D638C2" w:rsidP="00D638C2">
            <w:pPr>
              <w:spacing w:line="240" w:lineRule="auto"/>
              <w:ind w:left="0" w:right="0" w:firstLine="0"/>
              <w:jc w:val="center"/>
              <w:rPr>
                <w:rFonts w:eastAsia="Times New Roman" w:cs="Times New Roman"/>
                <w:b/>
                <w:bCs/>
                <w:color w:val="000000"/>
                <w:sz w:val="26"/>
                <w:szCs w:val="26"/>
                <w:lang w:val="en-US"/>
              </w:rPr>
            </w:pPr>
            <w:r w:rsidRPr="00D638C2">
              <w:rPr>
                <w:rFonts w:eastAsia="Times New Roman" w:cs="Times New Roman"/>
                <w:b/>
                <w:bCs/>
                <w:color w:val="000000"/>
                <w:sz w:val="26"/>
                <w:szCs w:val="26"/>
                <w:lang w:val="en-US"/>
              </w:rPr>
              <w:t>5</w:t>
            </w:r>
          </w:p>
        </w:tc>
        <w:tc>
          <w:tcPr>
            <w:tcW w:w="924" w:type="dxa"/>
            <w:tcBorders>
              <w:top w:val="nil"/>
              <w:left w:val="nil"/>
              <w:bottom w:val="single" w:sz="4" w:space="0" w:color="auto"/>
              <w:right w:val="single" w:sz="4" w:space="0" w:color="auto"/>
            </w:tcBorders>
            <w:shd w:val="clear" w:color="auto" w:fill="auto"/>
            <w:noWrap/>
            <w:vAlign w:val="center"/>
            <w:hideMark/>
          </w:tcPr>
          <w:p w:rsidR="00D638C2" w:rsidRPr="00D638C2" w:rsidRDefault="00D638C2" w:rsidP="00D638C2">
            <w:pPr>
              <w:spacing w:line="240" w:lineRule="auto"/>
              <w:ind w:left="0" w:right="0" w:firstLine="0"/>
              <w:jc w:val="center"/>
              <w:rPr>
                <w:rFonts w:eastAsia="Times New Roman" w:cs="Times New Roman"/>
                <w:b/>
                <w:bCs/>
                <w:color w:val="000000"/>
                <w:sz w:val="26"/>
                <w:szCs w:val="26"/>
                <w:lang w:val="en-US"/>
              </w:rPr>
            </w:pPr>
            <w:r w:rsidRPr="00D638C2">
              <w:rPr>
                <w:rFonts w:eastAsia="Times New Roman" w:cs="Times New Roman"/>
                <w:b/>
                <w:bCs/>
                <w:color w:val="000000"/>
                <w:sz w:val="26"/>
                <w:szCs w:val="26"/>
                <w:lang w:val="en-US"/>
              </w:rPr>
              <w:t>5</w:t>
            </w:r>
          </w:p>
        </w:tc>
      </w:tr>
      <w:tr w:rsidR="00D638C2" w:rsidRPr="00D638C2" w:rsidTr="00D638C2">
        <w:trPr>
          <w:trHeight w:val="702"/>
        </w:trPr>
        <w:tc>
          <w:tcPr>
            <w:tcW w:w="1226" w:type="dxa"/>
            <w:tcBorders>
              <w:top w:val="nil"/>
              <w:left w:val="nil"/>
              <w:bottom w:val="nil"/>
              <w:right w:val="nil"/>
            </w:tcBorders>
            <w:shd w:val="clear" w:color="auto" w:fill="auto"/>
            <w:noWrap/>
            <w:vAlign w:val="bottom"/>
            <w:hideMark/>
          </w:tcPr>
          <w:p w:rsidR="00D638C2" w:rsidRPr="00D638C2" w:rsidRDefault="00D638C2" w:rsidP="00D638C2">
            <w:pPr>
              <w:spacing w:line="240" w:lineRule="auto"/>
              <w:ind w:left="0" w:right="0" w:firstLine="0"/>
              <w:jc w:val="left"/>
              <w:rPr>
                <w:rFonts w:eastAsia="Times New Roman" w:cs="Times New Roman"/>
                <w:color w:val="000000"/>
                <w:sz w:val="26"/>
                <w:szCs w:val="26"/>
                <w:lang w:val="en-US"/>
              </w:rPr>
            </w:pPr>
          </w:p>
        </w:tc>
        <w:tc>
          <w:tcPr>
            <w:tcW w:w="8654" w:type="dxa"/>
            <w:gridSpan w:val="4"/>
            <w:tcBorders>
              <w:top w:val="single" w:sz="4" w:space="0" w:color="auto"/>
              <w:left w:val="nil"/>
              <w:bottom w:val="nil"/>
              <w:right w:val="nil"/>
            </w:tcBorders>
            <w:shd w:val="clear" w:color="auto" w:fill="auto"/>
            <w:noWrap/>
            <w:vAlign w:val="center"/>
            <w:hideMark/>
          </w:tcPr>
          <w:p w:rsidR="00D638C2" w:rsidRPr="00D638C2" w:rsidRDefault="00D638C2" w:rsidP="00D638C2">
            <w:pPr>
              <w:spacing w:line="240" w:lineRule="auto"/>
              <w:ind w:left="0" w:right="0" w:firstLine="0"/>
              <w:jc w:val="center"/>
              <w:rPr>
                <w:rFonts w:eastAsia="Times New Roman" w:cs="Times New Roman"/>
                <w:color w:val="000000"/>
                <w:sz w:val="22"/>
                <w:szCs w:val="22"/>
                <w:lang w:val="en-US"/>
              </w:rPr>
            </w:pPr>
            <w:r w:rsidRPr="00D638C2">
              <w:rPr>
                <w:rFonts w:eastAsia="Times New Roman" w:cs="Times New Roman"/>
                <w:color w:val="000000"/>
                <w:sz w:val="22"/>
                <w:szCs w:val="22"/>
                <w:lang w:val="en-US"/>
              </w:rPr>
              <w:t xml:space="preserve">(Orders  of the CCE have been </w:t>
            </w:r>
            <w:proofErr w:type="spellStart"/>
            <w:r w:rsidRPr="00D638C2">
              <w:rPr>
                <w:rFonts w:eastAsia="Times New Roman" w:cs="Times New Roman"/>
                <w:color w:val="000000"/>
                <w:sz w:val="22"/>
                <w:szCs w:val="22"/>
                <w:lang w:val="en-US"/>
              </w:rPr>
              <w:t>obtainted</w:t>
            </w:r>
            <w:proofErr w:type="spellEnd"/>
            <w:r w:rsidRPr="00D638C2">
              <w:rPr>
                <w:rFonts w:eastAsia="Times New Roman" w:cs="Times New Roman"/>
                <w:color w:val="000000"/>
                <w:sz w:val="22"/>
                <w:szCs w:val="22"/>
                <w:lang w:val="en-US"/>
              </w:rPr>
              <w:t xml:space="preserve"> in the note file)</w:t>
            </w:r>
          </w:p>
        </w:tc>
      </w:tr>
      <w:tr w:rsidR="00D638C2" w:rsidRPr="00D638C2" w:rsidTr="00D638C2">
        <w:trPr>
          <w:trHeight w:val="315"/>
        </w:trPr>
        <w:tc>
          <w:tcPr>
            <w:tcW w:w="1226" w:type="dxa"/>
            <w:tcBorders>
              <w:top w:val="nil"/>
              <w:left w:val="nil"/>
              <w:bottom w:val="nil"/>
              <w:right w:val="nil"/>
            </w:tcBorders>
            <w:shd w:val="clear" w:color="auto" w:fill="auto"/>
            <w:noWrap/>
            <w:vAlign w:val="bottom"/>
            <w:hideMark/>
          </w:tcPr>
          <w:p w:rsidR="00D638C2" w:rsidRPr="00D638C2" w:rsidRDefault="00D638C2" w:rsidP="00D638C2">
            <w:pPr>
              <w:spacing w:line="240" w:lineRule="auto"/>
              <w:ind w:left="0" w:right="0" w:firstLine="0"/>
              <w:jc w:val="left"/>
              <w:rPr>
                <w:rFonts w:eastAsia="Times New Roman" w:cs="Times New Roman"/>
                <w:color w:val="000000"/>
                <w:sz w:val="26"/>
                <w:szCs w:val="26"/>
                <w:lang w:val="en-US"/>
              </w:rPr>
            </w:pPr>
          </w:p>
        </w:tc>
        <w:tc>
          <w:tcPr>
            <w:tcW w:w="3243" w:type="dxa"/>
            <w:tcBorders>
              <w:top w:val="nil"/>
              <w:left w:val="nil"/>
              <w:bottom w:val="nil"/>
              <w:right w:val="nil"/>
            </w:tcBorders>
            <w:shd w:val="clear" w:color="auto" w:fill="auto"/>
            <w:noWrap/>
            <w:vAlign w:val="center"/>
            <w:hideMark/>
          </w:tcPr>
          <w:p w:rsidR="00D638C2" w:rsidRPr="00D638C2" w:rsidRDefault="00D638C2" w:rsidP="00D638C2">
            <w:pPr>
              <w:spacing w:line="240" w:lineRule="auto"/>
              <w:ind w:left="0" w:right="0" w:firstLine="0"/>
              <w:jc w:val="center"/>
              <w:rPr>
                <w:rFonts w:eastAsia="Times New Roman" w:cs="Times New Roman"/>
                <w:color w:val="000000"/>
                <w:sz w:val="22"/>
                <w:szCs w:val="22"/>
                <w:lang w:val="en-US"/>
              </w:rPr>
            </w:pPr>
          </w:p>
        </w:tc>
        <w:tc>
          <w:tcPr>
            <w:tcW w:w="2112" w:type="dxa"/>
            <w:tcBorders>
              <w:top w:val="nil"/>
              <w:left w:val="nil"/>
              <w:bottom w:val="nil"/>
              <w:right w:val="nil"/>
            </w:tcBorders>
            <w:shd w:val="clear" w:color="auto" w:fill="auto"/>
            <w:noWrap/>
            <w:vAlign w:val="center"/>
            <w:hideMark/>
          </w:tcPr>
          <w:p w:rsidR="00D638C2" w:rsidRPr="00D638C2" w:rsidRDefault="00D638C2" w:rsidP="00D638C2">
            <w:pPr>
              <w:spacing w:line="240" w:lineRule="auto"/>
              <w:ind w:left="0" w:right="0" w:firstLine="0"/>
              <w:jc w:val="left"/>
              <w:rPr>
                <w:rFonts w:eastAsia="Times New Roman" w:cs="Times New Roman"/>
                <w:color w:val="000000"/>
                <w:sz w:val="22"/>
                <w:szCs w:val="22"/>
                <w:lang w:val="en-US"/>
              </w:rPr>
            </w:pPr>
          </w:p>
        </w:tc>
        <w:tc>
          <w:tcPr>
            <w:tcW w:w="2375" w:type="dxa"/>
            <w:tcBorders>
              <w:top w:val="nil"/>
              <w:left w:val="nil"/>
              <w:bottom w:val="nil"/>
              <w:right w:val="nil"/>
            </w:tcBorders>
            <w:shd w:val="clear" w:color="auto" w:fill="auto"/>
            <w:noWrap/>
            <w:vAlign w:val="center"/>
            <w:hideMark/>
          </w:tcPr>
          <w:p w:rsidR="00D638C2" w:rsidRPr="00D638C2" w:rsidRDefault="00D638C2" w:rsidP="00D638C2">
            <w:pPr>
              <w:spacing w:line="240" w:lineRule="auto"/>
              <w:ind w:left="0" w:right="0" w:firstLine="0"/>
              <w:jc w:val="left"/>
              <w:rPr>
                <w:rFonts w:eastAsia="Times New Roman" w:cs="Times New Roman"/>
                <w:b/>
                <w:bCs/>
                <w:color w:val="000000"/>
                <w:sz w:val="22"/>
                <w:szCs w:val="22"/>
                <w:lang w:val="en-US"/>
              </w:rPr>
            </w:pPr>
            <w:proofErr w:type="spellStart"/>
            <w:r w:rsidRPr="00D638C2">
              <w:rPr>
                <w:rFonts w:eastAsia="Times New Roman" w:cs="Times New Roman"/>
                <w:b/>
                <w:bCs/>
                <w:color w:val="000000"/>
                <w:sz w:val="22"/>
                <w:szCs w:val="22"/>
                <w:lang w:val="en-US"/>
              </w:rPr>
              <w:t>Sd</w:t>
            </w:r>
            <w:proofErr w:type="spellEnd"/>
            <w:r w:rsidRPr="00D638C2">
              <w:rPr>
                <w:rFonts w:eastAsia="Times New Roman" w:cs="Times New Roman"/>
                <w:b/>
                <w:bCs/>
                <w:color w:val="000000"/>
                <w:sz w:val="22"/>
                <w:szCs w:val="22"/>
                <w:lang w:val="en-US"/>
              </w:rPr>
              <w:t>/- B.SWAMY</w:t>
            </w:r>
          </w:p>
        </w:tc>
        <w:tc>
          <w:tcPr>
            <w:tcW w:w="924" w:type="dxa"/>
            <w:tcBorders>
              <w:top w:val="nil"/>
              <w:left w:val="nil"/>
              <w:bottom w:val="nil"/>
              <w:right w:val="nil"/>
            </w:tcBorders>
            <w:shd w:val="clear" w:color="auto" w:fill="auto"/>
            <w:noWrap/>
            <w:vAlign w:val="center"/>
            <w:hideMark/>
          </w:tcPr>
          <w:p w:rsidR="00D638C2" w:rsidRPr="00D638C2" w:rsidRDefault="00D638C2" w:rsidP="00D638C2">
            <w:pPr>
              <w:spacing w:line="240" w:lineRule="auto"/>
              <w:ind w:left="0" w:right="0" w:firstLine="0"/>
              <w:jc w:val="left"/>
              <w:rPr>
                <w:rFonts w:eastAsia="Times New Roman" w:cs="Times New Roman"/>
                <w:color w:val="000000"/>
                <w:sz w:val="22"/>
                <w:szCs w:val="22"/>
                <w:lang w:val="en-US"/>
              </w:rPr>
            </w:pPr>
          </w:p>
        </w:tc>
      </w:tr>
      <w:tr w:rsidR="00D638C2" w:rsidRPr="00D638C2" w:rsidTr="00D638C2">
        <w:trPr>
          <w:trHeight w:val="315"/>
        </w:trPr>
        <w:tc>
          <w:tcPr>
            <w:tcW w:w="1226" w:type="dxa"/>
            <w:tcBorders>
              <w:top w:val="nil"/>
              <w:left w:val="nil"/>
              <w:bottom w:val="nil"/>
              <w:right w:val="nil"/>
            </w:tcBorders>
            <w:shd w:val="clear" w:color="auto" w:fill="auto"/>
            <w:noWrap/>
            <w:vAlign w:val="bottom"/>
            <w:hideMark/>
          </w:tcPr>
          <w:p w:rsidR="00D638C2" w:rsidRPr="00D638C2" w:rsidRDefault="00D638C2" w:rsidP="00D638C2">
            <w:pPr>
              <w:spacing w:line="240" w:lineRule="auto"/>
              <w:ind w:left="0" w:right="0" w:firstLine="0"/>
              <w:jc w:val="left"/>
              <w:rPr>
                <w:rFonts w:eastAsia="Times New Roman" w:cs="Times New Roman"/>
                <w:color w:val="000000"/>
                <w:sz w:val="26"/>
                <w:szCs w:val="26"/>
                <w:lang w:val="en-US"/>
              </w:rPr>
            </w:pPr>
          </w:p>
        </w:tc>
        <w:tc>
          <w:tcPr>
            <w:tcW w:w="8654" w:type="dxa"/>
            <w:gridSpan w:val="4"/>
            <w:tcBorders>
              <w:top w:val="nil"/>
              <w:left w:val="nil"/>
              <w:bottom w:val="nil"/>
              <w:right w:val="nil"/>
            </w:tcBorders>
            <w:shd w:val="clear" w:color="auto" w:fill="auto"/>
            <w:noWrap/>
            <w:vAlign w:val="center"/>
            <w:hideMark/>
          </w:tcPr>
          <w:p w:rsidR="00D638C2" w:rsidRPr="00D638C2" w:rsidRDefault="00D638C2" w:rsidP="00D638C2">
            <w:pPr>
              <w:spacing w:line="240" w:lineRule="auto"/>
              <w:ind w:left="0" w:right="0" w:firstLine="0"/>
              <w:jc w:val="right"/>
              <w:rPr>
                <w:rFonts w:eastAsia="Times New Roman" w:cs="Times New Roman"/>
                <w:color w:val="000000"/>
                <w:sz w:val="22"/>
                <w:szCs w:val="22"/>
                <w:lang w:val="en-US"/>
              </w:rPr>
            </w:pPr>
            <w:r w:rsidRPr="00D638C2">
              <w:rPr>
                <w:rFonts w:eastAsia="Times New Roman" w:cs="Times New Roman"/>
                <w:color w:val="000000"/>
                <w:sz w:val="22"/>
                <w:szCs w:val="22"/>
                <w:lang w:val="en-US"/>
              </w:rPr>
              <w:t>for Commissioner of Collegiate Education</w:t>
            </w:r>
          </w:p>
        </w:tc>
      </w:tr>
      <w:tr w:rsidR="00D638C2" w:rsidRPr="00D638C2" w:rsidTr="00D638C2">
        <w:trPr>
          <w:trHeight w:val="315"/>
        </w:trPr>
        <w:tc>
          <w:tcPr>
            <w:tcW w:w="1226" w:type="dxa"/>
            <w:tcBorders>
              <w:top w:val="nil"/>
              <w:left w:val="nil"/>
              <w:bottom w:val="nil"/>
              <w:right w:val="nil"/>
            </w:tcBorders>
            <w:shd w:val="clear" w:color="auto" w:fill="auto"/>
            <w:noWrap/>
            <w:vAlign w:val="bottom"/>
            <w:hideMark/>
          </w:tcPr>
          <w:p w:rsidR="00D638C2" w:rsidRPr="00D638C2" w:rsidRDefault="00D638C2" w:rsidP="00D638C2">
            <w:pPr>
              <w:spacing w:line="240" w:lineRule="auto"/>
              <w:ind w:left="0" w:right="0" w:firstLine="0"/>
              <w:jc w:val="left"/>
              <w:rPr>
                <w:rFonts w:eastAsia="Times New Roman" w:cs="Times New Roman"/>
                <w:color w:val="000000"/>
                <w:sz w:val="26"/>
                <w:szCs w:val="26"/>
                <w:lang w:val="en-US"/>
              </w:rPr>
            </w:pPr>
          </w:p>
        </w:tc>
        <w:tc>
          <w:tcPr>
            <w:tcW w:w="7730" w:type="dxa"/>
            <w:gridSpan w:val="3"/>
            <w:tcBorders>
              <w:top w:val="nil"/>
              <w:left w:val="nil"/>
              <w:bottom w:val="nil"/>
              <w:right w:val="nil"/>
            </w:tcBorders>
            <w:shd w:val="clear" w:color="auto" w:fill="auto"/>
            <w:noWrap/>
            <w:vAlign w:val="bottom"/>
            <w:hideMark/>
          </w:tcPr>
          <w:p w:rsidR="00D638C2" w:rsidRPr="00D638C2" w:rsidRDefault="00D638C2" w:rsidP="00D638C2">
            <w:pPr>
              <w:spacing w:line="240" w:lineRule="auto"/>
              <w:ind w:left="0" w:right="0" w:firstLine="0"/>
              <w:jc w:val="left"/>
              <w:rPr>
                <w:rFonts w:ascii="Calibri" w:eastAsia="Times New Roman" w:hAnsi="Calibri" w:cs="Times New Roman"/>
                <w:color w:val="000000"/>
                <w:sz w:val="22"/>
                <w:szCs w:val="22"/>
                <w:lang w:val="en-US"/>
              </w:rPr>
            </w:pPr>
          </w:p>
          <w:tbl>
            <w:tblPr>
              <w:tblW w:w="0" w:type="auto"/>
              <w:tblCellSpacing w:w="0" w:type="dxa"/>
              <w:tblCellMar>
                <w:left w:w="0" w:type="dxa"/>
                <w:right w:w="0" w:type="dxa"/>
              </w:tblCellMar>
              <w:tblLook w:val="04A0"/>
            </w:tblPr>
            <w:tblGrid>
              <w:gridCol w:w="7280"/>
            </w:tblGrid>
            <w:tr w:rsidR="00D638C2" w:rsidRPr="00D638C2">
              <w:trPr>
                <w:trHeight w:val="315"/>
                <w:tblCellSpacing w:w="0" w:type="dxa"/>
              </w:trPr>
              <w:tc>
                <w:tcPr>
                  <w:tcW w:w="7280" w:type="dxa"/>
                  <w:tcBorders>
                    <w:top w:val="nil"/>
                    <w:left w:val="nil"/>
                    <w:bottom w:val="nil"/>
                    <w:right w:val="nil"/>
                  </w:tcBorders>
                  <w:shd w:val="clear" w:color="auto" w:fill="auto"/>
                  <w:noWrap/>
                  <w:vAlign w:val="center"/>
                  <w:hideMark/>
                </w:tcPr>
                <w:p w:rsidR="00D638C2" w:rsidRPr="00D638C2" w:rsidRDefault="00604243" w:rsidP="00D638C2">
                  <w:pPr>
                    <w:spacing w:after="240" w:line="240" w:lineRule="auto"/>
                    <w:ind w:left="0" w:right="0" w:firstLine="0"/>
                    <w:jc w:val="center"/>
                    <w:rPr>
                      <w:rFonts w:eastAsia="Times New Roman" w:cs="Times New Roman"/>
                      <w:color w:val="000000"/>
                      <w:sz w:val="22"/>
                      <w:szCs w:val="22"/>
                      <w:lang w:val="en-US"/>
                    </w:rPr>
                  </w:pPr>
                  <w:r>
                    <w:rPr>
                      <w:rFonts w:eastAsia="Times New Roman" w:cs="Times New Roman"/>
                      <w:noProof/>
                      <w:color w:val="000000"/>
                      <w:sz w:val="22"/>
                      <w:szCs w:val="22"/>
                      <w:lang w:val="en-US"/>
                    </w:rPr>
                    <w:drawing>
                      <wp:anchor distT="0" distB="0" distL="114300" distR="114300" simplePos="0" relativeHeight="251661312" behindDoc="0" locked="0" layoutInCell="1" allowOverlap="1">
                        <wp:simplePos x="0" y="0"/>
                        <wp:positionH relativeFrom="column">
                          <wp:posOffset>3281045</wp:posOffset>
                        </wp:positionH>
                        <wp:positionV relativeFrom="paragraph">
                          <wp:posOffset>177800</wp:posOffset>
                        </wp:positionV>
                        <wp:extent cx="2114550" cy="427990"/>
                        <wp:effectExtent l="19050" t="0" r="0" b="0"/>
                        <wp:wrapNone/>
                        <wp:docPr id="5" name="Picture 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cstate="print">
                                  <a:extLst>
                                    <a:ext uri="{28A0092B-C50C-407E-A947-70E740481C1C}">
                                      <a14:useLocalDpi xmlns:xdr="http://schemas.openxmlformats.org/drawingml/2006/spreadsheetDrawing" xmlns:a14="http://schemas.microsoft.com/office/drawing/2010/main" xmlns="" xmlns:lc="http://schemas.openxmlformats.org/drawingml/2006/lockedCanvas" val="0"/>
                                    </a:ext>
                                  </a:extLst>
                                </a:blip>
                                <a:stretch>
                                  <a:fillRect/>
                                </a:stretch>
                              </pic:blipFill>
                              <pic:spPr>
                                <a:xfrm>
                                  <a:off x="0" y="0"/>
                                  <a:ext cx="2114550" cy="427990"/>
                                </a:xfrm>
                                <a:prstGeom prst="rect">
                                  <a:avLst/>
                                </a:prstGeom>
                              </pic:spPr>
                            </pic:pic>
                          </a:graphicData>
                        </a:graphic>
                      </wp:anchor>
                    </w:drawing>
                  </w:r>
                  <w:r w:rsidR="00D638C2" w:rsidRPr="00D638C2">
                    <w:rPr>
                      <w:rFonts w:eastAsia="Times New Roman" w:cs="Times New Roman"/>
                      <w:color w:val="000000"/>
                      <w:sz w:val="22"/>
                      <w:szCs w:val="22"/>
                      <w:lang w:val="en-US"/>
                    </w:rPr>
                    <w:t>// True Copy Attested //</w:t>
                  </w:r>
                </w:p>
              </w:tc>
            </w:tr>
          </w:tbl>
          <w:p w:rsidR="00D638C2" w:rsidRPr="00D638C2" w:rsidRDefault="00D638C2" w:rsidP="00D638C2">
            <w:pPr>
              <w:spacing w:line="240" w:lineRule="auto"/>
              <w:ind w:left="0" w:right="0" w:firstLine="0"/>
              <w:jc w:val="left"/>
              <w:rPr>
                <w:rFonts w:ascii="Calibri" w:eastAsia="Times New Roman" w:hAnsi="Calibri" w:cs="Times New Roman"/>
                <w:color w:val="000000"/>
                <w:sz w:val="22"/>
                <w:szCs w:val="22"/>
                <w:lang w:val="en-US"/>
              </w:rPr>
            </w:pPr>
          </w:p>
        </w:tc>
        <w:tc>
          <w:tcPr>
            <w:tcW w:w="924" w:type="dxa"/>
            <w:tcBorders>
              <w:top w:val="nil"/>
              <w:left w:val="nil"/>
              <w:bottom w:val="nil"/>
              <w:right w:val="nil"/>
            </w:tcBorders>
            <w:shd w:val="clear" w:color="auto" w:fill="auto"/>
            <w:noWrap/>
            <w:vAlign w:val="center"/>
            <w:hideMark/>
          </w:tcPr>
          <w:p w:rsidR="00D638C2" w:rsidRPr="00D638C2" w:rsidRDefault="00D638C2" w:rsidP="00D638C2">
            <w:pPr>
              <w:spacing w:line="240" w:lineRule="auto"/>
              <w:ind w:left="0" w:right="0" w:firstLine="0"/>
              <w:jc w:val="left"/>
              <w:rPr>
                <w:rFonts w:eastAsia="Times New Roman" w:cs="Times New Roman"/>
                <w:color w:val="000000"/>
                <w:sz w:val="22"/>
                <w:szCs w:val="22"/>
                <w:lang w:val="en-US"/>
              </w:rPr>
            </w:pPr>
          </w:p>
        </w:tc>
      </w:tr>
      <w:tr w:rsidR="00D638C2" w:rsidRPr="00D638C2" w:rsidTr="00D638C2">
        <w:trPr>
          <w:trHeight w:val="360"/>
        </w:trPr>
        <w:tc>
          <w:tcPr>
            <w:tcW w:w="1226" w:type="dxa"/>
            <w:tcBorders>
              <w:top w:val="nil"/>
              <w:left w:val="nil"/>
              <w:bottom w:val="nil"/>
              <w:right w:val="nil"/>
            </w:tcBorders>
            <w:shd w:val="clear" w:color="auto" w:fill="auto"/>
            <w:noWrap/>
            <w:vAlign w:val="bottom"/>
            <w:hideMark/>
          </w:tcPr>
          <w:p w:rsidR="00D638C2" w:rsidRPr="00D638C2" w:rsidRDefault="00D638C2" w:rsidP="00D638C2">
            <w:pPr>
              <w:spacing w:line="240" w:lineRule="auto"/>
              <w:ind w:left="0" w:right="0" w:firstLine="0"/>
              <w:jc w:val="left"/>
              <w:rPr>
                <w:rFonts w:eastAsia="Times New Roman" w:cs="Times New Roman"/>
                <w:color w:val="000000"/>
                <w:sz w:val="28"/>
                <w:szCs w:val="28"/>
                <w:lang w:val="en-US"/>
              </w:rPr>
            </w:pPr>
          </w:p>
        </w:tc>
        <w:tc>
          <w:tcPr>
            <w:tcW w:w="8654" w:type="dxa"/>
            <w:gridSpan w:val="4"/>
            <w:vMerge w:val="restart"/>
            <w:tcBorders>
              <w:top w:val="nil"/>
              <w:left w:val="nil"/>
              <w:bottom w:val="nil"/>
              <w:right w:val="nil"/>
            </w:tcBorders>
            <w:shd w:val="clear" w:color="auto" w:fill="auto"/>
            <w:vAlign w:val="center"/>
            <w:hideMark/>
          </w:tcPr>
          <w:p w:rsidR="00D638C2" w:rsidRPr="00D638C2" w:rsidRDefault="00D638C2" w:rsidP="00D638C2">
            <w:pPr>
              <w:spacing w:line="240" w:lineRule="auto"/>
              <w:ind w:left="0" w:right="0" w:firstLine="0"/>
              <w:jc w:val="right"/>
              <w:rPr>
                <w:rFonts w:eastAsia="Times New Roman" w:cs="Times New Roman"/>
                <w:color w:val="000000"/>
                <w:sz w:val="22"/>
                <w:szCs w:val="22"/>
                <w:lang w:val="en-US"/>
              </w:rPr>
            </w:pPr>
            <w:r w:rsidRPr="00D638C2">
              <w:rPr>
                <w:rFonts w:eastAsia="Times New Roman" w:cs="Times New Roman"/>
                <w:color w:val="000000"/>
                <w:sz w:val="22"/>
                <w:szCs w:val="22"/>
                <w:lang w:val="en-US"/>
              </w:rPr>
              <w:br/>
            </w:r>
            <w:r w:rsidRPr="00D638C2">
              <w:rPr>
                <w:rFonts w:eastAsia="Times New Roman" w:cs="Times New Roman"/>
                <w:color w:val="000000"/>
                <w:sz w:val="22"/>
                <w:szCs w:val="22"/>
                <w:lang w:val="en-US"/>
              </w:rPr>
              <w:br/>
            </w:r>
            <w:r w:rsidR="00604243">
              <w:rPr>
                <w:rFonts w:eastAsia="Times New Roman" w:cs="Times New Roman"/>
                <w:color w:val="000000"/>
                <w:sz w:val="22"/>
                <w:szCs w:val="22"/>
                <w:lang w:val="en-US"/>
              </w:rPr>
              <w:t xml:space="preserve">      </w:t>
            </w:r>
            <w:r w:rsidRPr="00D638C2">
              <w:rPr>
                <w:rFonts w:eastAsia="Times New Roman" w:cs="Times New Roman"/>
                <w:color w:val="000000"/>
                <w:sz w:val="22"/>
                <w:szCs w:val="22"/>
                <w:lang w:val="en-US"/>
              </w:rPr>
              <w:t>Assistant Director of Collegiate Education</w:t>
            </w:r>
          </w:p>
        </w:tc>
      </w:tr>
      <w:tr w:rsidR="00D638C2" w:rsidRPr="00D638C2" w:rsidTr="00D638C2">
        <w:trPr>
          <w:trHeight w:val="660"/>
        </w:trPr>
        <w:tc>
          <w:tcPr>
            <w:tcW w:w="1226" w:type="dxa"/>
            <w:tcBorders>
              <w:top w:val="nil"/>
              <w:left w:val="nil"/>
              <w:bottom w:val="nil"/>
              <w:right w:val="nil"/>
            </w:tcBorders>
            <w:shd w:val="clear" w:color="auto" w:fill="auto"/>
            <w:noWrap/>
            <w:vAlign w:val="bottom"/>
            <w:hideMark/>
          </w:tcPr>
          <w:p w:rsidR="00D638C2" w:rsidRPr="00D638C2" w:rsidRDefault="00D638C2" w:rsidP="00D638C2">
            <w:pPr>
              <w:spacing w:line="240" w:lineRule="auto"/>
              <w:ind w:left="0" w:right="0" w:firstLine="0"/>
              <w:jc w:val="left"/>
              <w:rPr>
                <w:rFonts w:eastAsia="Times New Roman" w:cs="Times New Roman"/>
                <w:color w:val="000000"/>
                <w:sz w:val="28"/>
                <w:szCs w:val="28"/>
                <w:lang w:val="en-US"/>
              </w:rPr>
            </w:pPr>
          </w:p>
        </w:tc>
        <w:tc>
          <w:tcPr>
            <w:tcW w:w="8654" w:type="dxa"/>
            <w:gridSpan w:val="4"/>
            <w:vMerge/>
            <w:tcBorders>
              <w:top w:val="nil"/>
              <w:left w:val="nil"/>
              <w:bottom w:val="nil"/>
              <w:right w:val="nil"/>
            </w:tcBorders>
            <w:vAlign w:val="center"/>
            <w:hideMark/>
          </w:tcPr>
          <w:p w:rsidR="00D638C2" w:rsidRPr="00D638C2" w:rsidRDefault="00D638C2" w:rsidP="00D638C2">
            <w:pPr>
              <w:spacing w:line="240" w:lineRule="auto"/>
              <w:ind w:left="0" w:right="0" w:firstLine="0"/>
              <w:jc w:val="left"/>
              <w:rPr>
                <w:rFonts w:eastAsia="Times New Roman" w:cs="Times New Roman"/>
                <w:color w:val="000000"/>
                <w:sz w:val="22"/>
                <w:szCs w:val="22"/>
                <w:lang w:val="en-US"/>
              </w:rPr>
            </w:pPr>
          </w:p>
        </w:tc>
      </w:tr>
    </w:tbl>
    <w:p w:rsidR="00B0177A" w:rsidRDefault="00B0177A"/>
    <w:p w:rsidR="00B0177A" w:rsidRDefault="00B0177A"/>
    <w:p w:rsidR="00B0177A" w:rsidRDefault="00B0177A"/>
    <w:p w:rsidR="00B0177A" w:rsidRDefault="00B0177A"/>
    <w:p w:rsidR="00B0177A" w:rsidRDefault="00B0177A"/>
    <w:p w:rsidR="00B0177A" w:rsidRDefault="00B0177A" w:rsidP="003758BD">
      <w:pPr>
        <w:ind w:left="0" w:firstLine="0"/>
      </w:pPr>
    </w:p>
    <w:p w:rsidR="00B0177A" w:rsidRDefault="00B0177A"/>
    <w:p w:rsidR="00B0177A" w:rsidRDefault="00B0177A"/>
    <w:p w:rsidR="00C064B7" w:rsidRDefault="00C064B7"/>
    <w:p w:rsidR="00C064B7" w:rsidRDefault="00C064B7"/>
    <w:sectPr w:rsidR="00C064B7" w:rsidSect="003758BD">
      <w:pgSz w:w="12240" w:h="20160" w:code="5"/>
      <w:pgMar w:top="90" w:right="720" w:bottom="180" w:left="720"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drawingGridHorizontalSpacing w:val="120"/>
  <w:displayHorizontalDrawingGridEvery w:val="2"/>
  <w:displayVerticalDrawingGridEvery w:val="2"/>
  <w:characterSpacingControl w:val="doNotCompress"/>
  <w:compat/>
  <w:rsids>
    <w:rsidRoot w:val="00A92A58"/>
    <w:rsid w:val="00011B44"/>
    <w:rsid w:val="00021080"/>
    <w:rsid w:val="0002297C"/>
    <w:rsid w:val="000371BF"/>
    <w:rsid w:val="00041100"/>
    <w:rsid w:val="00046B5B"/>
    <w:rsid w:val="00051E2E"/>
    <w:rsid w:val="00053348"/>
    <w:rsid w:val="0006675C"/>
    <w:rsid w:val="00071759"/>
    <w:rsid w:val="00080955"/>
    <w:rsid w:val="00081528"/>
    <w:rsid w:val="000840A7"/>
    <w:rsid w:val="00095AA6"/>
    <w:rsid w:val="00096EDB"/>
    <w:rsid w:val="00096F49"/>
    <w:rsid w:val="000A081A"/>
    <w:rsid w:val="000A1FFB"/>
    <w:rsid w:val="000A4AAA"/>
    <w:rsid w:val="000B3402"/>
    <w:rsid w:val="000C6E22"/>
    <w:rsid w:val="000D63AF"/>
    <w:rsid w:val="000E4B75"/>
    <w:rsid w:val="000F191E"/>
    <w:rsid w:val="000F4A01"/>
    <w:rsid w:val="00101AAB"/>
    <w:rsid w:val="00103FCB"/>
    <w:rsid w:val="00111C5A"/>
    <w:rsid w:val="001245BA"/>
    <w:rsid w:val="00125DE0"/>
    <w:rsid w:val="0014129A"/>
    <w:rsid w:val="001512B0"/>
    <w:rsid w:val="00153D19"/>
    <w:rsid w:val="00165198"/>
    <w:rsid w:val="00173189"/>
    <w:rsid w:val="00173CA6"/>
    <w:rsid w:val="00174842"/>
    <w:rsid w:val="00181D93"/>
    <w:rsid w:val="00183728"/>
    <w:rsid w:val="00183CF5"/>
    <w:rsid w:val="00185D56"/>
    <w:rsid w:val="00197101"/>
    <w:rsid w:val="001A2F62"/>
    <w:rsid w:val="001B5406"/>
    <w:rsid w:val="001B645D"/>
    <w:rsid w:val="001B66A6"/>
    <w:rsid w:val="001C2B10"/>
    <w:rsid w:val="001E3916"/>
    <w:rsid w:val="001E4324"/>
    <w:rsid w:val="001E5FA1"/>
    <w:rsid w:val="001F17B3"/>
    <w:rsid w:val="001F2ABF"/>
    <w:rsid w:val="001F3CFD"/>
    <w:rsid w:val="001F511D"/>
    <w:rsid w:val="002005F8"/>
    <w:rsid w:val="002007FD"/>
    <w:rsid w:val="002130E0"/>
    <w:rsid w:val="002159A0"/>
    <w:rsid w:val="00215C12"/>
    <w:rsid w:val="0022003D"/>
    <w:rsid w:val="00221ECF"/>
    <w:rsid w:val="0023027B"/>
    <w:rsid w:val="00232ECC"/>
    <w:rsid w:val="00237E7C"/>
    <w:rsid w:val="00237FF4"/>
    <w:rsid w:val="002433B2"/>
    <w:rsid w:val="002505C8"/>
    <w:rsid w:val="00256EAA"/>
    <w:rsid w:val="002B2CAA"/>
    <w:rsid w:val="002B5760"/>
    <w:rsid w:val="002C4192"/>
    <w:rsid w:val="002D1327"/>
    <w:rsid w:val="002E40D3"/>
    <w:rsid w:val="002E6872"/>
    <w:rsid w:val="00302106"/>
    <w:rsid w:val="0030244B"/>
    <w:rsid w:val="003043A7"/>
    <w:rsid w:val="0030444E"/>
    <w:rsid w:val="00306209"/>
    <w:rsid w:val="00306B62"/>
    <w:rsid w:val="00307069"/>
    <w:rsid w:val="00312B1A"/>
    <w:rsid w:val="0031604E"/>
    <w:rsid w:val="00316E75"/>
    <w:rsid w:val="0032169F"/>
    <w:rsid w:val="00331026"/>
    <w:rsid w:val="00333A81"/>
    <w:rsid w:val="00345ED1"/>
    <w:rsid w:val="00360C07"/>
    <w:rsid w:val="00372C8C"/>
    <w:rsid w:val="0037357A"/>
    <w:rsid w:val="003758BD"/>
    <w:rsid w:val="003833F1"/>
    <w:rsid w:val="003847C3"/>
    <w:rsid w:val="00384B80"/>
    <w:rsid w:val="003915C2"/>
    <w:rsid w:val="00392170"/>
    <w:rsid w:val="003B1B11"/>
    <w:rsid w:val="003C6DCA"/>
    <w:rsid w:val="003D343D"/>
    <w:rsid w:val="003D62E4"/>
    <w:rsid w:val="004063C3"/>
    <w:rsid w:val="00421174"/>
    <w:rsid w:val="00423BCB"/>
    <w:rsid w:val="004254C8"/>
    <w:rsid w:val="00427B95"/>
    <w:rsid w:val="00434DA3"/>
    <w:rsid w:val="00435134"/>
    <w:rsid w:val="00443882"/>
    <w:rsid w:val="00452EE8"/>
    <w:rsid w:val="00455F4F"/>
    <w:rsid w:val="00466711"/>
    <w:rsid w:val="00466B4D"/>
    <w:rsid w:val="004676E3"/>
    <w:rsid w:val="00490C03"/>
    <w:rsid w:val="004B2F7C"/>
    <w:rsid w:val="004B3FC7"/>
    <w:rsid w:val="004B6409"/>
    <w:rsid w:val="004B7D13"/>
    <w:rsid w:val="004C5313"/>
    <w:rsid w:val="004D1613"/>
    <w:rsid w:val="004E2FA6"/>
    <w:rsid w:val="004E4D6B"/>
    <w:rsid w:val="004E68D0"/>
    <w:rsid w:val="004F5957"/>
    <w:rsid w:val="0050689C"/>
    <w:rsid w:val="005141B7"/>
    <w:rsid w:val="00515506"/>
    <w:rsid w:val="00515668"/>
    <w:rsid w:val="0054116C"/>
    <w:rsid w:val="00550359"/>
    <w:rsid w:val="0055285C"/>
    <w:rsid w:val="005539B1"/>
    <w:rsid w:val="00555F9B"/>
    <w:rsid w:val="00565823"/>
    <w:rsid w:val="005716D3"/>
    <w:rsid w:val="005735AB"/>
    <w:rsid w:val="00584FA5"/>
    <w:rsid w:val="005905D4"/>
    <w:rsid w:val="005B6208"/>
    <w:rsid w:val="005B7CC2"/>
    <w:rsid w:val="005D47C3"/>
    <w:rsid w:val="005D558D"/>
    <w:rsid w:val="005D7A48"/>
    <w:rsid w:val="005E28BC"/>
    <w:rsid w:val="005F0704"/>
    <w:rsid w:val="00604243"/>
    <w:rsid w:val="00607CF3"/>
    <w:rsid w:val="00611EE4"/>
    <w:rsid w:val="00613920"/>
    <w:rsid w:val="00631E70"/>
    <w:rsid w:val="0064253E"/>
    <w:rsid w:val="0066129F"/>
    <w:rsid w:val="00661BEB"/>
    <w:rsid w:val="00665C42"/>
    <w:rsid w:val="00671336"/>
    <w:rsid w:val="006729EC"/>
    <w:rsid w:val="006827D8"/>
    <w:rsid w:val="00686399"/>
    <w:rsid w:val="0069109B"/>
    <w:rsid w:val="0069319E"/>
    <w:rsid w:val="006957A7"/>
    <w:rsid w:val="00697DEE"/>
    <w:rsid w:val="006A2B5F"/>
    <w:rsid w:val="006D7C42"/>
    <w:rsid w:val="006E0DDA"/>
    <w:rsid w:val="006E7499"/>
    <w:rsid w:val="006F13F2"/>
    <w:rsid w:val="006F58FD"/>
    <w:rsid w:val="00710C79"/>
    <w:rsid w:val="007121FB"/>
    <w:rsid w:val="00716AFC"/>
    <w:rsid w:val="0072393E"/>
    <w:rsid w:val="00734ED2"/>
    <w:rsid w:val="0074184A"/>
    <w:rsid w:val="00743CD6"/>
    <w:rsid w:val="0074561A"/>
    <w:rsid w:val="00754650"/>
    <w:rsid w:val="00754E52"/>
    <w:rsid w:val="00756CFD"/>
    <w:rsid w:val="007603D3"/>
    <w:rsid w:val="00760953"/>
    <w:rsid w:val="00760CAA"/>
    <w:rsid w:val="007610F1"/>
    <w:rsid w:val="00791FE9"/>
    <w:rsid w:val="00792705"/>
    <w:rsid w:val="00793D3D"/>
    <w:rsid w:val="007A3140"/>
    <w:rsid w:val="007A541D"/>
    <w:rsid w:val="007B5A78"/>
    <w:rsid w:val="007B6BB1"/>
    <w:rsid w:val="007C63DC"/>
    <w:rsid w:val="007C726A"/>
    <w:rsid w:val="007C7BEF"/>
    <w:rsid w:val="007D1230"/>
    <w:rsid w:val="007D22C6"/>
    <w:rsid w:val="007D3469"/>
    <w:rsid w:val="007D4671"/>
    <w:rsid w:val="007E370D"/>
    <w:rsid w:val="007F260B"/>
    <w:rsid w:val="00806DF0"/>
    <w:rsid w:val="0081112F"/>
    <w:rsid w:val="00811C1E"/>
    <w:rsid w:val="00832405"/>
    <w:rsid w:val="00835B70"/>
    <w:rsid w:val="00842D92"/>
    <w:rsid w:val="008516F6"/>
    <w:rsid w:val="00855B70"/>
    <w:rsid w:val="0086174E"/>
    <w:rsid w:val="00861C9F"/>
    <w:rsid w:val="008634A6"/>
    <w:rsid w:val="00874FAD"/>
    <w:rsid w:val="008771A1"/>
    <w:rsid w:val="00890705"/>
    <w:rsid w:val="008A183B"/>
    <w:rsid w:val="008A785B"/>
    <w:rsid w:val="008C3F23"/>
    <w:rsid w:val="008C5363"/>
    <w:rsid w:val="008C7A31"/>
    <w:rsid w:val="008E1CA1"/>
    <w:rsid w:val="008E4106"/>
    <w:rsid w:val="008E42D3"/>
    <w:rsid w:val="008E53AA"/>
    <w:rsid w:val="008F247C"/>
    <w:rsid w:val="008F5348"/>
    <w:rsid w:val="008F6CD9"/>
    <w:rsid w:val="008F79D0"/>
    <w:rsid w:val="009009A1"/>
    <w:rsid w:val="00906BCB"/>
    <w:rsid w:val="00912688"/>
    <w:rsid w:val="00935CE2"/>
    <w:rsid w:val="00940A59"/>
    <w:rsid w:val="0096216B"/>
    <w:rsid w:val="00963321"/>
    <w:rsid w:val="00967BB9"/>
    <w:rsid w:val="00987A8D"/>
    <w:rsid w:val="0099353B"/>
    <w:rsid w:val="00995DCF"/>
    <w:rsid w:val="009A1D4E"/>
    <w:rsid w:val="009A42FA"/>
    <w:rsid w:val="009A5A56"/>
    <w:rsid w:val="009A6C98"/>
    <w:rsid w:val="009B0BB4"/>
    <w:rsid w:val="009B783F"/>
    <w:rsid w:val="009B7AFB"/>
    <w:rsid w:val="009D271D"/>
    <w:rsid w:val="009D62AC"/>
    <w:rsid w:val="009E01C3"/>
    <w:rsid w:val="009E40A4"/>
    <w:rsid w:val="009E6688"/>
    <w:rsid w:val="009F3137"/>
    <w:rsid w:val="00A05F58"/>
    <w:rsid w:val="00A10D6A"/>
    <w:rsid w:val="00A12F44"/>
    <w:rsid w:val="00A14D8C"/>
    <w:rsid w:val="00A2238A"/>
    <w:rsid w:val="00A252DF"/>
    <w:rsid w:val="00A3033E"/>
    <w:rsid w:val="00A44345"/>
    <w:rsid w:val="00A46633"/>
    <w:rsid w:val="00A545C7"/>
    <w:rsid w:val="00A62C3F"/>
    <w:rsid w:val="00A66323"/>
    <w:rsid w:val="00A749B3"/>
    <w:rsid w:val="00A76B16"/>
    <w:rsid w:val="00A8559A"/>
    <w:rsid w:val="00A90187"/>
    <w:rsid w:val="00A92A58"/>
    <w:rsid w:val="00A93149"/>
    <w:rsid w:val="00A944F7"/>
    <w:rsid w:val="00A96B34"/>
    <w:rsid w:val="00AA4DF0"/>
    <w:rsid w:val="00AA6A13"/>
    <w:rsid w:val="00AA6AF7"/>
    <w:rsid w:val="00AC5AD8"/>
    <w:rsid w:val="00AD23D5"/>
    <w:rsid w:val="00AD57B8"/>
    <w:rsid w:val="00AD600F"/>
    <w:rsid w:val="00AD7EC3"/>
    <w:rsid w:val="00AE5B75"/>
    <w:rsid w:val="00AF013B"/>
    <w:rsid w:val="00B0115B"/>
    <w:rsid w:val="00B0177A"/>
    <w:rsid w:val="00B04C6C"/>
    <w:rsid w:val="00B064A1"/>
    <w:rsid w:val="00B103D4"/>
    <w:rsid w:val="00B10EBA"/>
    <w:rsid w:val="00B154C2"/>
    <w:rsid w:val="00B24F31"/>
    <w:rsid w:val="00B26733"/>
    <w:rsid w:val="00B32B1A"/>
    <w:rsid w:val="00B41CBB"/>
    <w:rsid w:val="00B43567"/>
    <w:rsid w:val="00B44AAD"/>
    <w:rsid w:val="00B455DE"/>
    <w:rsid w:val="00B50D24"/>
    <w:rsid w:val="00B52C8D"/>
    <w:rsid w:val="00B55080"/>
    <w:rsid w:val="00B56AB9"/>
    <w:rsid w:val="00B6047C"/>
    <w:rsid w:val="00B61CA2"/>
    <w:rsid w:val="00B65168"/>
    <w:rsid w:val="00B66F26"/>
    <w:rsid w:val="00B73532"/>
    <w:rsid w:val="00B73E04"/>
    <w:rsid w:val="00B75DA3"/>
    <w:rsid w:val="00B762D1"/>
    <w:rsid w:val="00B81E5B"/>
    <w:rsid w:val="00B8207E"/>
    <w:rsid w:val="00B820BE"/>
    <w:rsid w:val="00B923A4"/>
    <w:rsid w:val="00B926FF"/>
    <w:rsid w:val="00B97198"/>
    <w:rsid w:val="00BA097D"/>
    <w:rsid w:val="00BA34B3"/>
    <w:rsid w:val="00BA67C3"/>
    <w:rsid w:val="00BB44A2"/>
    <w:rsid w:val="00BB4952"/>
    <w:rsid w:val="00BB7837"/>
    <w:rsid w:val="00BD6103"/>
    <w:rsid w:val="00BE0B23"/>
    <w:rsid w:val="00BE11FD"/>
    <w:rsid w:val="00C064B7"/>
    <w:rsid w:val="00C10584"/>
    <w:rsid w:val="00C11B7D"/>
    <w:rsid w:val="00C16B2C"/>
    <w:rsid w:val="00C21829"/>
    <w:rsid w:val="00C266E0"/>
    <w:rsid w:val="00C269E1"/>
    <w:rsid w:val="00C42495"/>
    <w:rsid w:val="00C43950"/>
    <w:rsid w:val="00C46D50"/>
    <w:rsid w:val="00C52364"/>
    <w:rsid w:val="00C72213"/>
    <w:rsid w:val="00C76FE1"/>
    <w:rsid w:val="00C77B4C"/>
    <w:rsid w:val="00C84E9A"/>
    <w:rsid w:val="00C90A30"/>
    <w:rsid w:val="00C95EF8"/>
    <w:rsid w:val="00C97AD5"/>
    <w:rsid w:val="00CA17AE"/>
    <w:rsid w:val="00CB37B9"/>
    <w:rsid w:val="00CB4BFF"/>
    <w:rsid w:val="00CB7334"/>
    <w:rsid w:val="00CD3A24"/>
    <w:rsid w:val="00CE0357"/>
    <w:rsid w:val="00CE49CC"/>
    <w:rsid w:val="00CE7478"/>
    <w:rsid w:val="00CF3D1C"/>
    <w:rsid w:val="00D03C91"/>
    <w:rsid w:val="00D25C13"/>
    <w:rsid w:val="00D32B9F"/>
    <w:rsid w:val="00D337B5"/>
    <w:rsid w:val="00D34375"/>
    <w:rsid w:val="00D357EC"/>
    <w:rsid w:val="00D35CEE"/>
    <w:rsid w:val="00D41666"/>
    <w:rsid w:val="00D463E8"/>
    <w:rsid w:val="00D553AD"/>
    <w:rsid w:val="00D56598"/>
    <w:rsid w:val="00D638C2"/>
    <w:rsid w:val="00D64D02"/>
    <w:rsid w:val="00D747A1"/>
    <w:rsid w:val="00D827D8"/>
    <w:rsid w:val="00D91AB5"/>
    <w:rsid w:val="00D92B9C"/>
    <w:rsid w:val="00D931A7"/>
    <w:rsid w:val="00D93521"/>
    <w:rsid w:val="00DA4822"/>
    <w:rsid w:val="00DA7348"/>
    <w:rsid w:val="00DB598D"/>
    <w:rsid w:val="00DB6B3A"/>
    <w:rsid w:val="00DC0A00"/>
    <w:rsid w:val="00DC377C"/>
    <w:rsid w:val="00DE028F"/>
    <w:rsid w:val="00DF37A4"/>
    <w:rsid w:val="00DF3EF0"/>
    <w:rsid w:val="00DF5077"/>
    <w:rsid w:val="00DF5396"/>
    <w:rsid w:val="00DF7782"/>
    <w:rsid w:val="00E01729"/>
    <w:rsid w:val="00E04EF0"/>
    <w:rsid w:val="00E062B6"/>
    <w:rsid w:val="00E11996"/>
    <w:rsid w:val="00E1255B"/>
    <w:rsid w:val="00E222D2"/>
    <w:rsid w:val="00E24BE2"/>
    <w:rsid w:val="00E260B5"/>
    <w:rsid w:val="00E36E6C"/>
    <w:rsid w:val="00E542EA"/>
    <w:rsid w:val="00E70577"/>
    <w:rsid w:val="00E72A8F"/>
    <w:rsid w:val="00E740A7"/>
    <w:rsid w:val="00E760BB"/>
    <w:rsid w:val="00E77666"/>
    <w:rsid w:val="00E83328"/>
    <w:rsid w:val="00E847E1"/>
    <w:rsid w:val="00E85093"/>
    <w:rsid w:val="00E91462"/>
    <w:rsid w:val="00E964A6"/>
    <w:rsid w:val="00EB2B40"/>
    <w:rsid w:val="00EB2D6B"/>
    <w:rsid w:val="00EB324A"/>
    <w:rsid w:val="00EC3BB2"/>
    <w:rsid w:val="00EC4AB8"/>
    <w:rsid w:val="00EC5E99"/>
    <w:rsid w:val="00EC7CFA"/>
    <w:rsid w:val="00ED39B9"/>
    <w:rsid w:val="00ED6CF1"/>
    <w:rsid w:val="00ED7E44"/>
    <w:rsid w:val="00EE479D"/>
    <w:rsid w:val="00EE6852"/>
    <w:rsid w:val="00EF44AB"/>
    <w:rsid w:val="00EF68E4"/>
    <w:rsid w:val="00F01FCD"/>
    <w:rsid w:val="00F07046"/>
    <w:rsid w:val="00F0760A"/>
    <w:rsid w:val="00F12DA9"/>
    <w:rsid w:val="00F1700A"/>
    <w:rsid w:val="00F20B71"/>
    <w:rsid w:val="00F30A78"/>
    <w:rsid w:val="00F331AE"/>
    <w:rsid w:val="00F36C5F"/>
    <w:rsid w:val="00F43494"/>
    <w:rsid w:val="00F43A06"/>
    <w:rsid w:val="00F5220C"/>
    <w:rsid w:val="00F60CFD"/>
    <w:rsid w:val="00F60F8F"/>
    <w:rsid w:val="00F675C7"/>
    <w:rsid w:val="00F90115"/>
    <w:rsid w:val="00F901B0"/>
    <w:rsid w:val="00F9148F"/>
    <w:rsid w:val="00F91C8B"/>
    <w:rsid w:val="00F94A00"/>
    <w:rsid w:val="00FA270C"/>
    <w:rsid w:val="00FB38EF"/>
    <w:rsid w:val="00FD7163"/>
    <w:rsid w:val="00FE6601"/>
    <w:rsid w:val="00FE6B6B"/>
    <w:rsid w:val="00FF6E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4"/>
        <w:szCs w:val="24"/>
        <w:lang w:val="en-IN" w:eastAsia="en-US" w:bidi="ar-SA"/>
      </w:rPr>
    </w:rPrDefault>
    <w:pPrDefault>
      <w:pPr>
        <w:spacing w:line="276" w:lineRule="auto"/>
        <w:ind w:left="2160" w:right="1440"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7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5D5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063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3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4"/>
        <w:szCs w:val="24"/>
        <w:lang w:val="en-IN" w:eastAsia="en-US" w:bidi="ar-SA"/>
      </w:rPr>
    </w:rPrDefault>
    <w:pPrDefault>
      <w:pPr>
        <w:spacing w:line="276" w:lineRule="auto"/>
        <w:ind w:left="2160" w:right="1440"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7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5D5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063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3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62800">
      <w:bodyDiv w:val="1"/>
      <w:marLeft w:val="0"/>
      <w:marRight w:val="0"/>
      <w:marTop w:val="0"/>
      <w:marBottom w:val="0"/>
      <w:divBdr>
        <w:top w:val="none" w:sz="0" w:space="0" w:color="auto"/>
        <w:left w:val="none" w:sz="0" w:space="0" w:color="auto"/>
        <w:bottom w:val="none" w:sz="0" w:space="0" w:color="auto"/>
        <w:right w:val="none" w:sz="0" w:space="0" w:color="auto"/>
      </w:divBdr>
    </w:div>
    <w:div w:id="54471652">
      <w:bodyDiv w:val="1"/>
      <w:marLeft w:val="0"/>
      <w:marRight w:val="0"/>
      <w:marTop w:val="0"/>
      <w:marBottom w:val="0"/>
      <w:divBdr>
        <w:top w:val="none" w:sz="0" w:space="0" w:color="auto"/>
        <w:left w:val="none" w:sz="0" w:space="0" w:color="auto"/>
        <w:bottom w:val="none" w:sz="0" w:space="0" w:color="auto"/>
        <w:right w:val="none" w:sz="0" w:space="0" w:color="auto"/>
      </w:divBdr>
    </w:div>
    <w:div w:id="106125464">
      <w:bodyDiv w:val="1"/>
      <w:marLeft w:val="0"/>
      <w:marRight w:val="0"/>
      <w:marTop w:val="0"/>
      <w:marBottom w:val="0"/>
      <w:divBdr>
        <w:top w:val="none" w:sz="0" w:space="0" w:color="auto"/>
        <w:left w:val="none" w:sz="0" w:space="0" w:color="auto"/>
        <w:bottom w:val="none" w:sz="0" w:space="0" w:color="auto"/>
        <w:right w:val="none" w:sz="0" w:space="0" w:color="auto"/>
      </w:divBdr>
    </w:div>
    <w:div w:id="257981061">
      <w:bodyDiv w:val="1"/>
      <w:marLeft w:val="0"/>
      <w:marRight w:val="0"/>
      <w:marTop w:val="0"/>
      <w:marBottom w:val="0"/>
      <w:divBdr>
        <w:top w:val="none" w:sz="0" w:space="0" w:color="auto"/>
        <w:left w:val="none" w:sz="0" w:space="0" w:color="auto"/>
        <w:bottom w:val="none" w:sz="0" w:space="0" w:color="auto"/>
        <w:right w:val="none" w:sz="0" w:space="0" w:color="auto"/>
      </w:divBdr>
    </w:div>
    <w:div w:id="261883847">
      <w:bodyDiv w:val="1"/>
      <w:marLeft w:val="0"/>
      <w:marRight w:val="0"/>
      <w:marTop w:val="0"/>
      <w:marBottom w:val="0"/>
      <w:divBdr>
        <w:top w:val="none" w:sz="0" w:space="0" w:color="auto"/>
        <w:left w:val="none" w:sz="0" w:space="0" w:color="auto"/>
        <w:bottom w:val="none" w:sz="0" w:space="0" w:color="auto"/>
        <w:right w:val="none" w:sz="0" w:space="0" w:color="auto"/>
      </w:divBdr>
    </w:div>
    <w:div w:id="360740412">
      <w:bodyDiv w:val="1"/>
      <w:marLeft w:val="0"/>
      <w:marRight w:val="0"/>
      <w:marTop w:val="0"/>
      <w:marBottom w:val="0"/>
      <w:divBdr>
        <w:top w:val="none" w:sz="0" w:space="0" w:color="auto"/>
        <w:left w:val="none" w:sz="0" w:space="0" w:color="auto"/>
        <w:bottom w:val="none" w:sz="0" w:space="0" w:color="auto"/>
        <w:right w:val="none" w:sz="0" w:space="0" w:color="auto"/>
      </w:divBdr>
    </w:div>
    <w:div w:id="405149784">
      <w:bodyDiv w:val="1"/>
      <w:marLeft w:val="0"/>
      <w:marRight w:val="0"/>
      <w:marTop w:val="0"/>
      <w:marBottom w:val="0"/>
      <w:divBdr>
        <w:top w:val="none" w:sz="0" w:space="0" w:color="auto"/>
        <w:left w:val="none" w:sz="0" w:space="0" w:color="auto"/>
        <w:bottom w:val="none" w:sz="0" w:space="0" w:color="auto"/>
        <w:right w:val="none" w:sz="0" w:space="0" w:color="auto"/>
      </w:divBdr>
    </w:div>
    <w:div w:id="496268990">
      <w:bodyDiv w:val="1"/>
      <w:marLeft w:val="0"/>
      <w:marRight w:val="0"/>
      <w:marTop w:val="0"/>
      <w:marBottom w:val="0"/>
      <w:divBdr>
        <w:top w:val="none" w:sz="0" w:space="0" w:color="auto"/>
        <w:left w:val="none" w:sz="0" w:space="0" w:color="auto"/>
        <w:bottom w:val="none" w:sz="0" w:space="0" w:color="auto"/>
        <w:right w:val="none" w:sz="0" w:space="0" w:color="auto"/>
      </w:divBdr>
    </w:div>
    <w:div w:id="498236508">
      <w:bodyDiv w:val="1"/>
      <w:marLeft w:val="0"/>
      <w:marRight w:val="0"/>
      <w:marTop w:val="0"/>
      <w:marBottom w:val="0"/>
      <w:divBdr>
        <w:top w:val="none" w:sz="0" w:space="0" w:color="auto"/>
        <w:left w:val="none" w:sz="0" w:space="0" w:color="auto"/>
        <w:bottom w:val="none" w:sz="0" w:space="0" w:color="auto"/>
        <w:right w:val="none" w:sz="0" w:space="0" w:color="auto"/>
      </w:divBdr>
    </w:div>
    <w:div w:id="528378265">
      <w:bodyDiv w:val="1"/>
      <w:marLeft w:val="0"/>
      <w:marRight w:val="0"/>
      <w:marTop w:val="0"/>
      <w:marBottom w:val="0"/>
      <w:divBdr>
        <w:top w:val="none" w:sz="0" w:space="0" w:color="auto"/>
        <w:left w:val="none" w:sz="0" w:space="0" w:color="auto"/>
        <w:bottom w:val="none" w:sz="0" w:space="0" w:color="auto"/>
        <w:right w:val="none" w:sz="0" w:space="0" w:color="auto"/>
      </w:divBdr>
    </w:div>
    <w:div w:id="617643976">
      <w:bodyDiv w:val="1"/>
      <w:marLeft w:val="0"/>
      <w:marRight w:val="0"/>
      <w:marTop w:val="0"/>
      <w:marBottom w:val="0"/>
      <w:divBdr>
        <w:top w:val="none" w:sz="0" w:space="0" w:color="auto"/>
        <w:left w:val="none" w:sz="0" w:space="0" w:color="auto"/>
        <w:bottom w:val="none" w:sz="0" w:space="0" w:color="auto"/>
        <w:right w:val="none" w:sz="0" w:space="0" w:color="auto"/>
      </w:divBdr>
    </w:div>
    <w:div w:id="698900051">
      <w:bodyDiv w:val="1"/>
      <w:marLeft w:val="0"/>
      <w:marRight w:val="0"/>
      <w:marTop w:val="0"/>
      <w:marBottom w:val="0"/>
      <w:divBdr>
        <w:top w:val="none" w:sz="0" w:space="0" w:color="auto"/>
        <w:left w:val="none" w:sz="0" w:space="0" w:color="auto"/>
        <w:bottom w:val="none" w:sz="0" w:space="0" w:color="auto"/>
        <w:right w:val="none" w:sz="0" w:space="0" w:color="auto"/>
      </w:divBdr>
    </w:div>
    <w:div w:id="701370105">
      <w:bodyDiv w:val="1"/>
      <w:marLeft w:val="0"/>
      <w:marRight w:val="0"/>
      <w:marTop w:val="0"/>
      <w:marBottom w:val="0"/>
      <w:divBdr>
        <w:top w:val="none" w:sz="0" w:space="0" w:color="auto"/>
        <w:left w:val="none" w:sz="0" w:space="0" w:color="auto"/>
        <w:bottom w:val="none" w:sz="0" w:space="0" w:color="auto"/>
        <w:right w:val="none" w:sz="0" w:space="0" w:color="auto"/>
      </w:divBdr>
    </w:div>
    <w:div w:id="808327190">
      <w:bodyDiv w:val="1"/>
      <w:marLeft w:val="0"/>
      <w:marRight w:val="0"/>
      <w:marTop w:val="0"/>
      <w:marBottom w:val="0"/>
      <w:divBdr>
        <w:top w:val="none" w:sz="0" w:space="0" w:color="auto"/>
        <w:left w:val="none" w:sz="0" w:space="0" w:color="auto"/>
        <w:bottom w:val="none" w:sz="0" w:space="0" w:color="auto"/>
        <w:right w:val="none" w:sz="0" w:space="0" w:color="auto"/>
      </w:divBdr>
    </w:div>
    <w:div w:id="955673834">
      <w:bodyDiv w:val="1"/>
      <w:marLeft w:val="0"/>
      <w:marRight w:val="0"/>
      <w:marTop w:val="0"/>
      <w:marBottom w:val="0"/>
      <w:divBdr>
        <w:top w:val="none" w:sz="0" w:space="0" w:color="auto"/>
        <w:left w:val="none" w:sz="0" w:space="0" w:color="auto"/>
        <w:bottom w:val="none" w:sz="0" w:space="0" w:color="auto"/>
        <w:right w:val="none" w:sz="0" w:space="0" w:color="auto"/>
      </w:divBdr>
    </w:div>
    <w:div w:id="1023627128">
      <w:bodyDiv w:val="1"/>
      <w:marLeft w:val="0"/>
      <w:marRight w:val="0"/>
      <w:marTop w:val="0"/>
      <w:marBottom w:val="0"/>
      <w:divBdr>
        <w:top w:val="none" w:sz="0" w:space="0" w:color="auto"/>
        <w:left w:val="none" w:sz="0" w:space="0" w:color="auto"/>
        <w:bottom w:val="none" w:sz="0" w:space="0" w:color="auto"/>
        <w:right w:val="none" w:sz="0" w:space="0" w:color="auto"/>
      </w:divBdr>
    </w:div>
    <w:div w:id="1134366403">
      <w:bodyDiv w:val="1"/>
      <w:marLeft w:val="0"/>
      <w:marRight w:val="0"/>
      <w:marTop w:val="0"/>
      <w:marBottom w:val="0"/>
      <w:divBdr>
        <w:top w:val="none" w:sz="0" w:space="0" w:color="auto"/>
        <w:left w:val="none" w:sz="0" w:space="0" w:color="auto"/>
        <w:bottom w:val="none" w:sz="0" w:space="0" w:color="auto"/>
        <w:right w:val="none" w:sz="0" w:space="0" w:color="auto"/>
      </w:divBdr>
    </w:div>
    <w:div w:id="1142772491">
      <w:bodyDiv w:val="1"/>
      <w:marLeft w:val="0"/>
      <w:marRight w:val="0"/>
      <w:marTop w:val="0"/>
      <w:marBottom w:val="0"/>
      <w:divBdr>
        <w:top w:val="none" w:sz="0" w:space="0" w:color="auto"/>
        <w:left w:val="none" w:sz="0" w:space="0" w:color="auto"/>
        <w:bottom w:val="none" w:sz="0" w:space="0" w:color="auto"/>
        <w:right w:val="none" w:sz="0" w:space="0" w:color="auto"/>
      </w:divBdr>
    </w:div>
    <w:div w:id="1150832244">
      <w:bodyDiv w:val="1"/>
      <w:marLeft w:val="0"/>
      <w:marRight w:val="0"/>
      <w:marTop w:val="0"/>
      <w:marBottom w:val="0"/>
      <w:divBdr>
        <w:top w:val="none" w:sz="0" w:space="0" w:color="auto"/>
        <w:left w:val="none" w:sz="0" w:space="0" w:color="auto"/>
        <w:bottom w:val="none" w:sz="0" w:space="0" w:color="auto"/>
        <w:right w:val="none" w:sz="0" w:space="0" w:color="auto"/>
      </w:divBdr>
    </w:div>
    <w:div w:id="1265457765">
      <w:bodyDiv w:val="1"/>
      <w:marLeft w:val="0"/>
      <w:marRight w:val="0"/>
      <w:marTop w:val="0"/>
      <w:marBottom w:val="0"/>
      <w:divBdr>
        <w:top w:val="none" w:sz="0" w:space="0" w:color="auto"/>
        <w:left w:val="none" w:sz="0" w:space="0" w:color="auto"/>
        <w:bottom w:val="none" w:sz="0" w:space="0" w:color="auto"/>
        <w:right w:val="none" w:sz="0" w:space="0" w:color="auto"/>
      </w:divBdr>
    </w:div>
    <w:div w:id="1411856048">
      <w:bodyDiv w:val="1"/>
      <w:marLeft w:val="0"/>
      <w:marRight w:val="0"/>
      <w:marTop w:val="0"/>
      <w:marBottom w:val="0"/>
      <w:divBdr>
        <w:top w:val="none" w:sz="0" w:space="0" w:color="auto"/>
        <w:left w:val="none" w:sz="0" w:space="0" w:color="auto"/>
        <w:bottom w:val="none" w:sz="0" w:space="0" w:color="auto"/>
        <w:right w:val="none" w:sz="0" w:space="0" w:color="auto"/>
      </w:divBdr>
    </w:div>
    <w:div w:id="1413432878">
      <w:bodyDiv w:val="1"/>
      <w:marLeft w:val="0"/>
      <w:marRight w:val="0"/>
      <w:marTop w:val="0"/>
      <w:marBottom w:val="0"/>
      <w:divBdr>
        <w:top w:val="none" w:sz="0" w:space="0" w:color="auto"/>
        <w:left w:val="none" w:sz="0" w:space="0" w:color="auto"/>
        <w:bottom w:val="none" w:sz="0" w:space="0" w:color="auto"/>
        <w:right w:val="none" w:sz="0" w:space="0" w:color="auto"/>
      </w:divBdr>
    </w:div>
    <w:div w:id="1443306291">
      <w:bodyDiv w:val="1"/>
      <w:marLeft w:val="0"/>
      <w:marRight w:val="0"/>
      <w:marTop w:val="0"/>
      <w:marBottom w:val="0"/>
      <w:divBdr>
        <w:top w:val="none" w:sz="0" w:space="0" w:color="auto"/>
        <w:left w:val="none" w:sz="0" w:space="0" w:color="auto"/>
        <w:bottom w:val="none" w:sz="0" w:space="0" w:color="auto"/>
        <w:right w:val="none" w:sz="0" w:space="0" w:color="auto"/>
      </w:divBdr>
    </w:div>
    <w:div w:id="1455126880">
      <w:bodyDiv w:val="1"/>
      <w:marLeft w:val="0"/>
      <w:marRight w:val="0"/>
      <w:marTop w:val="0"/>
      <w:marBottom w:val="0"/>
      <w:divBdr>
        <w:top w:val="none" w:sz="0" w:space="0" w:color="auto"/>
        <w:left w:val="none" w:sz="0" w:space="0" w:color="auto"/>
        <w:bottom w:val="none" w:sz="0" w:space="0" w:color="auto"/>
        <w:right w:val="none" w:sz="0" w:space="0" w:color="auto"/>
      </w:divBdr>
    </w:div>
    <w:div w:id="1456631143">
      <w:bodyDiv w:val="1"/>
      <w:marLeft w:val="0"/>
      <w:marRight w:val="0"/>
      <w:marTop w:val="0"/>
      <w:marBottom w:val="0"/>
      <w:divBdr>
        <w:top w:val="none" w:sz="0" w:space="0" w:color="auto"/>
        <w:left w:val="none" w:sz="0" w:space="0" w:color="auto"/>
        <w:bottom w:val="none" w:sz="0" w:space="0" w:color="auto"/>
        <w:right w:val="none" w:sz="0" w:space="0" w:color="auto"/>
      </w:divBdr>
    </w:div>
    <w:div w:id="1607270725">
      <w:bodyDiv w:val="1"/>
      <w:marLeft w:val="0"/>
      <w:marRight w:val="0"/>
      <w:marTop w:val="0"/>
      <w:marBottom w:val="0"/>
      <w:divBdr>
        <w:top w:val="none" w:sz="0" w:space="0" w:color="auto"/>
        <w:left w:val="none" w:sz="0" w:space="0" w:color="auto"/>
        <w:bottom w:val="none" w:sz="0" w:space="0" w:color="auto"/>
        <w:right w:val="none" w:sz="0" w:space="0" w:color="auto"/>
      </w:divBdr>
    </w:div>
    <w:div w:id="1832478141">
      <w:bodyDiv w:val="1"/>
      <w:marLeft w:val="0"/>
      <w:marRight w:val="0"/>
      <w:marTop w:val="0"/>
      <w:marBottom w:val="0"/>
      <w:divBdr>
        <w:top w:val="none" w:sz="0" w:space="0" w:color="auto"/>
        <w:left w:val="none" w:sz="0" w:space="0" w:color="auto"/>
        <w:bottom w:val="none" w:sz="0" w:space="0" w:color="auto"/>
        <w:right w:val="none" w:sz="0" w:space="0" w:color="auto"/>
      </w:divBdr>
    </w:div>
    <w:div w:id="1930693616">
      <w:bodyDiv w:val="1"/>
      <w:marLeft w:val="0"/>
      <w:marRight w:val="0"/>
      <w:marTop w:val="0"/>
      <w:marBottom w:val="0"/>
      <w:divBdr>
        <w:top w:val="none" w:sz="0" w:space="0" w:color="auto"/>
        <w:left w:val="none" w:sz="0" w:space="0" w:color="auto"/>
        <w:bottom w:val="none" w:sz="0" w:space="0" w:color="auto"/>
        <w:right w:val="none" w:sz="0" w:space="0" w:color="auto"/>
      </w:divBdr>
    </w:div>
    <w:div w:id="1967202231">
      <w:bodyDiv w:val="1"/>
      <w:marLeft w:val="0"/>
      <w:marRight w:val="0"/>
      <w:marTop w:val="0"/>
      <w:marBottom w:val="0"/>
      <w:divBdr>
        <w:top w:val="none" w:sz="0" w:space="0" w:color="auto"/>
        <w:left w:val="none" w:sz="0" w:space="0" w:color="auto"/>
        <w:bottom w:val="none" w:sz="0" w:space="0" w:color="auto"/>
        <w:right w:val="none" w:sz="0" w:space="0" w:color="auto"/>
      </w:divBdr>
    </w:div>
    <w:div w:id="213667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566</TotalTime>
  <Pages>6</Pages>
  <Words>1775</Words>
  <Characters>10119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GDC-Cs</cp:lastModifiedBy>
  <cp:revision>604</cp:revision>
  <cp:lastPrinted>2018-08-29T11:34:00Z</cp:lastPrinted>
  <dcterms:created xsi:type="dcterms:W3CDTF">2018-08-18T12:40:00Z</dcterms:created>
  <dcterms:modified xsi:type="dcterms:W3CDTF">2018-08-31T09:30:00Z</dcterms:modified>
</cp:coreProperties>
</file>