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7C" w:rsidRDefault="004F3A7C" w:rsidP="004F3A7C"/>
    <w:p w:rsidR="004F3A7C" w:rsidRPr="004F3A7C" w:rsidRDefault="004F3A7C" w:rsidP="004F3A7C">
      <w:pPr>
        <w:rPr>
          <w:b/>
          <w:sz w:val="40"/>
          <w:szCs w:val="40"/>
        </w:rPr>
      </w:pPr>
    </w:p>
    <w:p w:rsidR="004F3A7C" w:rsidRDefault="004F3A7C" w:rsidP="004F3A7C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val="en-IN" w:eastAsia="en-IN"/>
        </w:rPr>
      </w:pPr>
      <w:r w:rsidRPr="004F3A7C">
        <w:rPr>
          <w:rFonts w:ascii="Calibri" w:eastAsia="Times New Roman" w:hAnsi="Calibri" w:cs="Calibri"/>
          <w:color w:val="000000"/>
          <w:sz w:val="40"/>
          <w:szCs w:val="40"/>
          <w:lang w:val="en-IN" w:eastAsia="en-IN"/>
        </w:rPr>
        <w:t xml:space="preserve">The following resources </w:t>
      </w:r>
      <w:proofErr w:type="gramStart"/>
      <w:r w:rsidRPr="004F3A7C">
        <w:rPr>
          <w:rFonts w:ascii="Calibri" w:eastAsia="Times New Roman" w:hAnsi="Calibri" w:cs="Calibri"/>
          <w:color w:val="000000"/>
          <w:sz w:val="40"/>
          <w:szCs w:val="40"/>
          <w:lang w:val="en-IN" w:eastAsia="en-IN"/>
        </w:rPr>
        <w:t>are  available</w:t>
      </w:r>
      <w:proofErr w:type="gramEnd"/>
      <w:r w:rsidRPr="004F3A7C">
        <w:rPr>
          <w:rFonts w:ascii="Calibri" w:eastAsia="Times New Roman" w:hAnsi="Calibri" w:cs="Calibri"/>
          <w:color w:val="000000"/>
          <w:sz w:val="40"/>
          <w:szCs w:val="40"/>
          <w:lang w:val="en-IN" w:eastAsia="en-IN"/>
        </w:rPr>
        <w:t xml:space="preserve"> in the institution for </w:t>
      </w:r>
      <w:proofErr w:type="spellStart"/>
      <w:r w:rsidRPr="004F3A7C">
        <w:rPr>
          <w:rFonts w:ascii="Calibri" w:eastAsia="Times New Roman" w:hAnsi="Calibri" w:cs="Calibri"/>
          <w:color w:val="000000"/>
          <w:sz w:val="40"/>
          <w:szCs w:val="40"/>
          <w:lang w:val="en-IN" w:eastAsia="en-IN"/>
        </w:rPr>
        <w:t>Divyangjan</w:t>
      </w:r>
      <w:proofErr w:type="spellEnd"/>
      <w:r w:rsidRPr="004F3A7C">
        <w:rPr>
          <w:rFonts w:ascii="Calibri" w:eastAsia="Times New Roman" w:hAnsi="Calibri" w:cs="Calibri"/>
          <w:color w:val="000000"/>
          <w:sz w:val="40"/>
          <w:szCs w:val="40"/>
          <w:lang w:val="en-IN" w:eastAsia="en-IN"/>
        </w:rPr>
        <w:t xml:space="preserve"> (Differently Abled Faculty and Students)</w:t>
      </w:r>
    </w:p>
    <w:p w:rsidR="004F3A7C" w:rsidRPr="004F3A7C" w:rsidRDefault="004F3A7C" w:rsidP="004F3A7C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en-IN" w:eastAsia="en-IN"/>
        </w:rPr>
      </w:pPr>
      <w:r w:rsidRPr="004F3A7C">
        <w:rPr>
          <w:rFonts w:ascii="Calibri" w:eastAsia="Times New Roman" w:hAnsi="Calibri" w:cs="Calibri"/>
          <w:color w:val="000000"/>
          <w:sz w:val="40"/>
          <w:szCs w:val="40"/>
          <w:lang w:val="en-IN" w:eastAsia="en-IN"/>
        </w:rPr>
        <w:t xml:space="preserve"> </w:t>
      </w:r>
      <w:r w:rsidRPr="004F3A7C">
        <w:rPr>
          <w:rFonts w:ascii="Calibri" w:eastAsia="Times New Roman" w:hAnsi="Calibri" w:cs="Calibri"/>
          <w:color w:val="000000"/>
          <w:sz w:val="32"/>
          <w:szCs w:val="32"/>
          <w:lang w:val="en-IN" w:eastAsia="en-IN"/>
        </w:rPr>
        <w:t>Physical facilities</w:t>
      </w:r>
    </w:p>
    <w:p w:rsidR="004F3A7C" w:rsidRDefault="004F3A7C" w:rsidP="00EC7B11">
      <w:pPr>
        <w:spacing w:after="0" w:line="240" w:lineRule="auto"/>
      </w:pPr>
      <w:r>
        <w:rPr>
          <w:rFonts w:ascii="Calibri" w:eastAsia="Times New Roman" w:hAnsi="Calibri" w:cs="Calibri"/>
          <w:color w:val="000000"/>
          <w:sz w:val="32"/>
          <w:szCs w:val="32"/>
          <w:lang w:val="en-IN" w:eastAsia="en-IN"/>
        </w:rPr>
        <w:t xml:space="preserve">           </w:t>
      </w:r>
      <w:r w:rsidRPr="004F3A7C">
        <w:rPr>
          <w:rFonts w:ascii="Calibri" w:eastAsia="Times New Roman" w:hAnsi="Calibri" w:cs="Calibri"/>
          <w:color w:val="000000"/>
          <w:sz w:val="32"/>
          <w:szCs w:val="32"/>
          <w:lang w:val="en-IN" w:eastAsia="en-IN"/>
        </w:rPr>
        <w:t>Ramp / Rails</w:t>
      </w:r>
      <w:r w:rsidRPr="004F3A7C">
        <w:rPr>
          <w:rFonts w:ascii="Calibri" w:eastAsia="Times New Roman" w:hAnsi="Calibri" w:cs="Calibri"/>
          <w:color w:val="000000"/>
          <w:sz w:val="32"/>
          <w:szCs w:val="32"/>
          <w:lang w:val="en-IN" w:eastAsia="en-IN"/>
        </w:rPr>
        <w:br/>
      </w:r>
      <w:r>
        <w:rPr>
          <w:rFonts w:ascii="Calibri" w:eastAsia="Times New Roman" w:hAnsi="Calibri" w:cs="Calibri"/>
          <w:color w:val="000000"/>
          <w:sz w:val="32"/>
          <w:szCs w:val="32"/>
          <w:lang w:val="en-IN" w:eastAsia="en-IN"/>
        </w:rPr>
        <w:t xml:space="preserve">          </w:t>
      </w:r>
      <w:r w:rsidRPr="004F3A7C">
        <w:rPr>
          <w:rFonts w:ascii="Calibri" w:eastAsia="Times New Roman" w:hAnsi="Calibri" w:cs="Calibri"/>
          <w:color w:val="000000"/>
          <w:sz w:val="32"/>
          <w:szCs w:val="32"/>
          <w:lang w:val="en-IN" w:eastAsia="en-IN"/>
        </w:rPr>
        <w:t xml:space="preserve"> Braille Software/facilities</w:t>
      </w:r>
      <w:r w:rsidRPr="004F3A7C">
        <w:rPr>
          <w:rFonts w:ascii="Calibri" w:eastAsia="Times New Roman" w:hAnsi="Calibri" w:cs="Calibri"/>
          <w:color w:val="000000"/>
          <w:sz w:val="32"/>
          <w:szCs w:val="32"/>
          <w:lang w:val="en-IN" w:eastAsia="en-IN"/>
        </w:rPr>
        <w:br/>
      </w:r>
      <w:r>
        <w:rPr>
          <w:rFonts w:ascii="Calibri" w:eastAsia="Times New Roman" w:hAnsi="Calibri" w:cs="Calibri"/>
          <w:color w:val="000000"/>
          <w:sz w:val="32"/>
          <w:szCs w:val="32"/>
          <w:lang w:val="en-IN" w:eastAsia="en-IN"/>
        </w:rPr>
        <w:t xml:space="preserve">          </w:t>
      </w:r>
      <w:r w:rsidRPr="004F3A7C">
        <w:rPr>
          <w:rFonts w:ascii="Calibri" w:eastAsia="Times New Roman" w:hAnsi="Calibri" w:cs="Calibri"/>
          <w:color w:val="000000"/>
          <w:sz w:val="32"/>
          <w:szCs w:val="32"/>
          <w:lang w:val="en-IN" w:eastAsia="en-IN"/>
        </w:rPr>
        <w:t xml:space="preserve"> Rest Rooms designated</w:t>
      </w:r>
      <w:r w:rsidRPr="004F3A7C">
        <w:rPr>
          <w:rFonts w:ascii="Calibri" w:eastAsia="Times New Roman" w:hAnsi="Calibri" w:cs="Calibri"/>
          <w:color w:val="000000"/>
          <w:sz w:val="32"/>
          <w:szCs w:val="32"/>
          <w:lang w:val="en-IN" w:eastAsia="en-IN"/>
        </w:rPr>
        <w:br/>
      </w:r>
      <w:r>
        <w:rPr>
          <w:rFonts w:ascii="Calibri" w:eastAsia="Times New Roman" w:hAnsi="Calibri" w:cs="Calibri"/>
          <w:color w:val="000000"/>
          <w:sz w:val="32"/>
          <w:szCs w:val="32"/>
          <w:lang w:val="en-IN" w:eastAsia="en-IN"/>
        </w:rPr>
        <w:t xml:space="preserve">          </w:t>
      </w:r>
      <w:r w:rsidRPr="004F3A7C">
        <w:rPr>
          <w:rFonts w:ascii="Calibri" w:eastAsia="Times New Roman" w:hAnsi="Calibri" w:cs="Calibri"/>
          <w:color w:val="000000"/>
          <w:sz w:val="32"/>
          <w:szCs w:val="32"/>
          <w:lang w:val="en-IN" w:eastAsia="en-IN"/>
        </w:rPr>
        <w:t xml:space="preserve"> Scribes for examination</w:t>
      </w:r>
    </w:p>
    <w:p w:rsidR="004F3A7C" w:rsidRDefault="004F3A7C" w:rsidP="004F3A7C"/>
    <w:p w:rsidR="00EC7B11" w:rsidRDefault="00AD396F" w:rsidP="00EC7B11">
      <w:pPr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2476500" cy="3253158"/>
            <wp:effectExtent l="0" t="0" r="0" b="0"/>
            <wp:docPr id="2" name="Picture 1" descr="dig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ja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2619" cy="326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B11">
        <w:rPr>
          <w:sz w:val="28"/>
          <w:szCs w:val="28"/>
        </w:rPr>
        <w:t xml:space="preserve">      </w:t>
      </w:r>
      <w:r w:rsidR="00EC7B11">
        <w:rPr>
          <w:noProof/>
          <w:sz w:val="28"/>
          <w:szCs w:val="28"/>
          <w:lang w:val="en-IN" w:eastAsia="en-IN"/>
        </w:rPr>
        <w:drawing>
          <wp:inline distT="0" distB="0" distL="0" distR="0" wp14:anchorId="291C4E86" wp14:editId="3DFD365C">
            <wp:extent cx="2333810" cy="2893060"/>
            <wp:effectExtent l="0" t="0" r="0" b="0"/>
            <wp:docPr id="1" name="Picture 0" descr="digj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jam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8982" cy="289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B11" w:rsidRPr="00CB7552" w:rsidRDefault="00EC7B11" w:rsidP="00EC7B11">
      <w:pPr>
        <w:jc w:val="center"/>
        <w:rPr>
          <w:sz w:val="28"/>
          <w:szCs w:val="28"/>
        </w:rPr>
      </w:pPr>
      <w:r>
        <w:rPr>
          <w:sz w:val="28"/>
          <w:szCs w:val="28"/>
        </w:rPr>
        <w:t>Physical facility and</w:t>
      </w:r>
      <w:bookmarkStart w:id="0" w:name="_GoBack"/>
      <w:bookmarkEnd w:id="0"/>
      <w:r w:rsidR="00CB7552" w:rsidRPr="00CB7552">
        <w:rPr>
          <w:rFonts w:ascii="Times New Roman" w:hAnsi="Times New Roman" w:cs="Times New Roman"/>
          <w:sz w:val="28"/>
          <w:szCs w:val="28"/>
        </w:rPr>
        <w:t xml:space="preserve"> </w:t>
      </w:r>
      <w:r w:rsidRPr="00CB7552">
        <w:rPr>
          <w:sz w:val="28"/>
          <w:szCs w:val="28"/>
        </w:rPr>
        <w:t xml:space="preserve">Rest Room for </w:t>
      </w:r>
      <w:r w:rsidRPr="00CB7552">
        <w:rPr>
          <w:rFonts w:ascii="Times New Roman" w:hAnsi="Times New Roman" w:cs="Times New Roman"/>
          <w:sz w:val="28"/>
          <w:szCs w:val="28"/>
        </w:rPr>
        <w:t xml:space="preserve">Differently abled  persons </w:t>
      </w:r>
    </w:p>
    <w:p w:rsidR="00A67FA8" w:rsidRDefault="00A67FA8" w:rsidP="00EC7B11">
      <w:pPr>
        <w:rPr>
          <w:rFonts w:ascii="Times New Roman" w:hAnsi="Times New Roman" w:cs="Times New Roman"/>
          <w:sz w:val="28"/>
          <w:szCs w:val="28"/>
        </w:rPr>
      </w:pPr>
    </w:p>
    <w:p w:rsidR="00CB7552" w:rsidRDefault="00CB7552" w:rsidP="00CB7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552" w:rsidRDefault="00CB7552" w:rsidP="00CB7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552" w:rsidRDefault="00CB7552" w:rsidP="00CB7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552" w:rsidRDefault="00CB7552" w:rsidP="00CB7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552" w:rsidRDefault="00CB7552" w:rsidP="00CB7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552" w:rsidRDefault="00CB7552" w:rsidP="00CB7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552" w:rsidRDefault="00CB7552" w:rsidP="00CB7552">
      <w:pPr>
        <w:jc w:val="center"/>
        <w:rPr>
          <w:sz w:val="28"/>
          <w:szCs w:val="28"/>
        </w:rPr>
      </w:pPr>
    </w:p>
    <w:sectPr w:rsidR="00CB7552" w:rsidSect="00A67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32AC2"/>
    <w:multiLevelType w:val="hybridMultilevel"/>
    <w:tmpl w:val="3C248B2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472368"/>
    <w:multiLevelType w:val="hybridMultilevel"/>
    <w:tmpl w:val="A596F9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5362A"/>
    <w:multiLevelType w:val="hybridMultilevel"/>
    <w:tmpl w:val="665A0C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031D"/>
    <w:multiLevelType w:val="hybridMultilevel"/>
    <w:tmpl w:val="3132B8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A8"/>
    <w:rsid w:val="000C5D70"/>
    <w:rsid w:val="00297E45"/>
    <w:rsid w:val="004F3A7C"/>
    <w:rsid w:val="00A67FA8"/>
    <w:rsid w:val="00AD396F"/>
    <w:rsid w:val="00CB7552"/>
    <w:rsid w:val="00E32A8C"/>
    <w:rsid w:val="00E726F9"/>
    <w:rsid w:val="00EC7B11"/>
    <w:rsid w:val="00EE090B"/>
    <w:rsid w:val="00F6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B7F4B-B177-4C60-8E55-A039E28D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2022-10-13T11:45:00Z</dcterms:created>
  <dcterms:modified xsi:type="dcterms:W3CDTF">2022-10-13T11:45:00Z</dcterms:modified>
</cp:coreProperties>
</file>